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53" w:rsidRPr="006049AA" w:rsidRDefault="00540E15" w:rsidP="006049AA">
      <w:pPr>
        <w:contextualSpacing/>
        <w:jc w:val="center"/>
        <w:rPr>
          <w:rFonts w:ascii="Candara" w:hAnsi="Candara"/>
          <w:sz w:val="22"/>
          <w:szCs w:val="20"/>
        </w:rPr>
      </w:pPr>
      <w:r w:rsidRPr="006049AA">
        <w:rPr>
          <w:rFonts w:ascii="Candara" w:hAnsi="Candara"/>
          <w:b/>
          <w:sz w:val="28"/>
          <w:szCs w:val="20"/>
        </w:rPr>
        <w:t>NEERAJ KUMAR SINHA</w:t>
      </w:r>
      <w:r w:rsidR="00615153" w:rsidRPr="006049AA">
        <w:rPr>
          <w:rFonts w:ascii="Candara" w:hAnsi="Candara"/>
          <w:b/>
          <w:sz w:val="28"/>
          <w:szCs w:val="20"/>
        </w:rPr>
        <w:t xml:space="preserve">                                              </w:t>
      </w:r>
      <w:r w:rsidR="006049AA">
        <w:rPr>
          <w:rFonts w:ascii="Candara" w:hAnsi="Candara"/>
          <w:b/>
          <w:sz w:val="28"/>
          <w:szCs w:val="20"/>
        </w:rPr>
        <w:t xml:space="preserve">   </w:t>
      </w:r>
      <w:r w:rsidR="004630F9" w:rsidRPr="006049AA">
        <w:rPr>
          <w:rFonts w:ascii="Candara" w:hAnsi="Candara"/>
          <w:b/>
          <w:sz w:val="28"/>
          <w:szCs w:val="20"/>
        </w:rPr>
        <w:t xml:space="preserve"> </w:t>
      </w:r>
      <w:r w:rsidR="004630F9" w:rsidRPr="006049AA">
        <w:rPr>
          <w:rFonts w:ascii="Candara" w:hAnsi="Candara"/>
          <w:sz w:val="22"/>
          <w:szCs w:val="20"/>
        </w:rPr>
        <w:t xml:space="preserve">     </w:t>
      </w:r>
      <w:r w:rsidR="00615153" w:rsidRPr="006049AA">
        <w:rPr>
          <w:rFonts w:ascii="Candara" w:hAnsi="Candara"/>
          <w:sz w:val="22"/>
          <w:szCs w:val="20"/>
        </w:rPr>
        <w:t xml:space="preserve">      </w:t>
      </w:r>
      <w:r w:rsidRPr="00610254">
        <w:rPr>
          <w:rFonts w:ascii="Candara" w:hAnsi="Candara"/>
          <w:sz w:val="22"/>
          <w:szCs w:val="20"/>
        </w:rPr>
        <w:t>+91-</w:t>
      </w:r>
      <w:r w:rsidR="00132A0E">
        <w:rPr>
          <w:rFonts w:ascii="Candara" w:hAnsi="Candara"/>
          <w:sz w:val="22"/>
          <w:szCs w:val="20"/>
        </w:rPr>
        <w:t xml:space="preserve">9703923157 | </w:t>
      </w:r>
      <w:r w:rsidR="00554C02" w:rsidRPr="00377AB9">
        <w:rPr>
          <w:rFonts w:ascii="Candara" w:hAnsi="Candara"/>
          <w:sz w:val="22"/>
          <w:szCs w:val="20"/>
        </w:rPr>
        <w:t>kumarsneeraj21@gmail.com</w:t>
      </w:r>
    </w:p>
    <w:p w:rsidR="00615153" w:rsidRPr="006049AA" w:rsidRDefault="00615153" w:rsidP="006049AA">
      <w:pPr>
        <w:pBdr>
          <w:bottom w:val="single" w:sz="12" w:space="1" w:color="auto"/>
        </w:pBdr>
        <w:contextualSpacing/>
        <w:jc w:val="center"/>
        <w:rPr>
          <w:rFonts w:ascii="Candara" w:hAnsi="Candara"/>
          <w:sz w:val="6"/>
          <w:szCs w:val="4"/>
        </w:rPr>
      </w:pPr>
    </w:p>
    <w:p w:rsidR="00615153" w:rsidRPr="006049AA" w:rsidRDefault="00615153" w:rsidP="006049AA">
      <w:pPr>
        <w:contextualSpacing/>
        <w:jc w:val="center"/>
        <w:rPr>
          <w:rFonts w:ascii="Candara" w:hAnsi="Candara"/>
          <w:sz w:val="12"/>
          <w:szCs w:val="10"/>
        </w:rPr>
      </w:pPr>
    </w:p>
    <w:p w:rsidR="00540E15" w:rsidRPr="006049AA" w:rsidRDefault="00185A37" w:rsidP="006049AA">
      <w:pPr>
        <w:contextualSpacing/>
        <w:jc w:val="center"/>
        <w:rPr>
          <w:rFonts w:ascii="Candara" w:hAnsi="Candara"/>
          <w:b/>
          <w:color w:val="C45911"/>
          <w:sz w:val="28"/>
          <w:szCs w:val="20"/>
        </w:rPr>
      </w:pPr>
      <w:r w:rsidRPr="006049AA">
        <w:rPr>
          <w:rFonts w:ascii="Candara" w:hAnsi="Candara"/>
          <w:b/>
          <w:color w:val="C45911"/>
          <w:sz w:val="28"/>
          <w:szCs w:val="20"/>
        </w:rPr>
        <w:t xml:space="preserve">Mainframe Technologies: Software Development </w:t>
      </w:r>
      <w:r w:rsidR="00540E15" w:rsidRPr="006049AA">
        <w:rPr>
          <w:rFonts w:ascii="Candara" w:hAnsi="Candara"/>
          <w:b/>
          <w:color w:val="C45911"/>
          <w:sz w:val="28"/>
          <w:szCs w:val="20"/>
        </w:rPr>
        <w:t xml:space="preserve">| </w:t>
      </w:r>
      <w:r w:rsidR="00F93C22" w:rsidRPr="006049AA">
        <w:rPr>
          <w:rFonts w:ascii="Candara" w:hAnsi="Candara"/>
          <w:b/>
          <w:color w:val="C45911"/>
          <w:sz w:val="28"/>
          <w:szCs w:val="20"/>
        </w:rPr>
        <w:t xml:space="preserve">Production Support | </w:t>
      </w:r>
      <w:r w:rsidR="006049AA">
        <w:rPr>
          <w:rFonts w:ascii="Candara" w:hAnsi="Candara"/>
          <w:b/>
          <w:color w:val="C45911"/>
          <w:sz w:val="28"/>
          <w:szCs w:val="20"/>
        </w:rPr>
        <w:t xml:space="preserve">                      </w:t>
      </w:r>
      <w:r w:rsidR="00564203" w:rsidRPr="006049AA">
        <w:rPr>
          <w:rFonts w:ascii="Candara" w:hAnsi="Candara"/>
          <w:b/>
          <w:color w:val="C45911"/>
          <w:sz w:val="28"/>
          <w:szCs w:val="20"/>
        </w:rPr>
        <w:t>Functional</w:t>
      </w:r>
      <w:r w:rsidRPr="006049AA">
        <w:rPr>
          <w:rFonts w:ascii="Candara" w:hAnsi="Candara"/>
          <w:b/>
          <w:color w:val="C45911"/>
          <w:sz w:val="28"/>
          <w:szCs w:val="20"/>
        </w:rPr>
        <w:t xml:space="preserve"> Testing |</w:t>
      </w:r>
      <w:r w:rsidR="004717AB" w:rsidRPr="006049AA">
        <w:rPr>
          <w:rFonts w:ascii="Candara" w:hAnsi="Candara"/>
          <w:b/>
          <w:color w:val="C45911"/>
          <w:sz w:val="28"/>
          <w:szCs w:val="20"/>
        </w:rPr>
        <w:t xml:space="preserve"> PMO</w:t>
      </w:r>
    </w:p>
    <w:p w:rsidR="00540E15" w:rsidRPr="006049AA" w:rsidRDefault="00540E15" w:rsidP="006049AA">
      <w:pPr>
        <w:contextualSpacing/>
        <w:jc w:val="center"/>
        <w:rPr>
          <w:rFonts w:ascii="Candara" w:hAnsi="Candara"/>
          <w:sz w:val="12"/>
          <w:szCs w:val="10"/>
        </w:rPr>
      </w:pPr>
    </w:p>
    <w:p w:rsidR="00540E15" w:rsidRPr="006049AA" w:rsidRDefault="00540E15" w:rsidP="006049AA">
      <w:pPr>
        <w:contextualSpacing/>
        <w:jc w:val="center"/>
        <w:rPr>
          <w:rFonts w:ascii="Candara" w:hAnsi="Candara"/>
          <w:sz w:val="22"/>
          <w:szCs w:val="20"/>
        </w:rPr>
      </w:pPr>
      <w:r w:rsidRPr="006049AA">
        <w:rPr>
          <w:rFonts w:ascii="Candara" w:hAnsi="Candara"/>
          <w:b/>
          <w:sz w:val="22"/>
          <w:szCs w:val="20"/>
        </w:rPr>
        <w:t>Domain:</w:t>
      </w:r>
      <w:r w:rsidRPr="006049AA">
        <w:rPr>
          <w:rFonts w:ascii="Candara" w:hAnsi="Candara"/>
          <w:sz w:val="22"/>
          <w:szCs w:val="20"/>
        </w:rPr>
        <w:t xml:space="preserve"> Health Care, Insurance, Financial Services and Automobile</w:t>
      </w:r>
    </w:p>
    <w:p w:rsidR="00540E15" w:rsidRPr="006049AA" w:rsidRDefault="00540E15" w:rsidP="006049AA">
      <w:pPr>
        <w:contextualSpacing/>
        <w:jc w:val="center"/>
        <w:rPr>
          <w:rFonts w:ascii="Candara" w:hAnsi="Candara"/>
          <w:sz w:val="12"/>
          <w:szCs w:val="10"/>
        </w:rPr>
      </w:pPr>
    </w:p>
    <w:p w:rsidR="00540E15" w:rsidRPr="006049AA" w:rsidRDefault="00540E15" w:rsidP="006049AA">
      <w:pPr>
        <w:pBdr>
          <w:top w:val="single" w:sz="4" w:space="1" w:color="auto"/>
          <w:bottom w:val="single" w:sz="4" w:space="1" w:color="auto"/>
        </w:pBdr>
        <w:contextualSpacing/>
        <w:jc w:val="center"/>
        <w:rPr>
          <w:rFonts w:ascii="Candara" w:hAnsi="Candara"/>
          <w:b/>
          <w:color w:val="C45911"/>
          <w:sz w:val="22"/>
          <w:szCs w:val="20"/>
        </w:rPr>
      </w:pPr>
      <w:r w:rsidRPr="006049AA">
        <w:rPr>
          <w:rFonts w:ascii="Candara" w:hAnsi="Candara"/>
          <w:b/>
          <w:color w:val="C45911"/>
          <w:sz w:val="22"/>
          <w:szCs w:val="20"/>
        </w:rPr>
        <w:t>CAREER – AT A GLANCE</w:t>
      </w:r>
    </w:p>
    <w:p w:rsidR="00540E15" w:rsidRPr="006049AA" w:rsidRDefault="00540E15" w:rsidP="006049AA">
      <w:pPr>
        <w:contextualSpacing/>
        <w:jc w:val="both"/>
        <w:rPr>
          <w:rFonts w:ascii="Candara" w:hAnsi="Candara"/>
          <w:sz w:val="22"/>
          <w:szCs w:val="20"/>
        </w:rPr>
      </w:pPr>
    </w:p>
    <w:p w:rsidR="00540E15" w:rsidRPr="006049AA" w:rsidRDefault="003165DC" w:rsidP="006049AA">
      <w:pPr>
        <w:pStyle w:val="ListParagraph"/>
        <w:numPr>
          <w:ilvl w:val="0"/>
          <w:numId w:val="9"/>
        </w:numPr>
        <w:jc w:val="both"/>
        <w:rPr>
          <w:rFonts w:ascii="Candara" w:hAnsi="Candara"/>
          <w:sz w:val="22"/>
          <w:szCs w:val="20"/>
        </w:rPr>
      </w:pPr>
      <w:r>
        <w:rPr>
          <w:rFonts w:ascii="Candara" w:hAnsi="Candara"/>
          <w:sz w:val="22"/>
          <w:szCs w:val="20"/>
        </w:rPr>
        <w:t xml:space="preserve">Software </w:t>
      </w:r>
      <w:r w:rsidR="00540E15" w:rsidRPr="006049AA">
        <w:rPr>
          <w:rFonts w:ascii="Candara" w:hAnsi="Candara"/>
          <w:sz w:val="22"/>
          <w:szCs w:val="20"/>
        </w:rPr>
        <w:t xml:space="preserve">professional </w:t>
      </w:r>
      <w:r>
        <w:rPr>
          <w:rFonts w:ascii="Candara" w:hAnsi="Candara"/>
          <w:sz w:val="22"/>
          <w:szCs w:val="20"/>
        </w:rPr>
        <w:t>with</w:t>
      </w:r>
      <w:r w:rsidR="00540E15" w:rsidRPr="006049AA">
        <w:rPr>
          <w:rFonts w:ascii="Candara" w:hAnsi="Candara"/>
          <w:sz w:val="22"/>
          <w:szCs w:val="20"/>
        </w:rPr>
        <w:t xml:space="preserve"> 11 </w:t>
      </w:r>
      <w:r>
        <w:rPr>
          <w:rFonts w:ascii="Candara" w:hAnsi="Candara"/>
          <w:sz w:val="22"/>
          <w:szCs w:val="20"/>
        </w:rPr>
        <w:t xml:space="preserve">plus </w:t>
      </w:r>
      <w:r w:rsidR="00540E15" w:rsidRPr="006049AA">
        <w:rPr>
          <w:rFonts w:ascii="Candara" w:hAnsi="Candara"/>
          <w:sz w:val="22"/>
          <w:szCs w:val="20"/>
        </w:rPr>
        <w:t xml:space="preserve">years in </w:t>
      </w:r>
      <w:r>
        <w:rPr>
          <w:rFonts w:ascii="Candara" w:hAnsi="Candara"/>
          <w:sz w:val="22"/>
          <w:szCs w:val="20"/>
        </w:rPr>
        <w:t>IT</w:t>
      </w:r>
      <w:r w:rsidR="005B02AD">
        <w:rPr>
          <w:rFonts w:ascii="Candara" w:hAnsi="Candara"/>
          <w:sz w:val="22"/>
          <w:szCs w:val="20"/>
        </w:rPr>
        <w:t>.</w:t>
      </w:r>
      <w:r w:rsidR="00F15788">
        <w:rPr>
          <w:rFonts w:ascii="Candara" w:hAnsi="Candara"/>
          <w:sz w:val="22"/>
          <w:szCs w:val="20"/>
        </w:rPr>
        <w:t xml:space="preserve"> </w:t>
      </w:r>
      <w:r>
        <w:rPr>
          <w:rFonts w:ascii="Candara" w:hAnsi="Candara"/>
          <w:sz w:val="22"/>
          <w:szCs w:val="20"/>
        </w:rPr>
        <w:t xml:space="preserve"> </w:t>
      </w:r>
      <w:r w:rsidR="00F15788">
        <w:rPr>
          <w:rFonts w:ascii="Candara" w:hAnsi="Candara"/>
          <w:sz w:val="22"/>
          <w:szCs w:val="20"/>
        </w:rPr>
        <w:t>E</w:t>
      </w:r>
      <w:r>
        <w:rPr>
          <w:rFonts w:ascii="Candara" w:hAnsi="Candara"/>
          <w:sz w:val="22"/>
          <w:szCs w:val="20"/>
        </w:rPr>
        <w:t xml:space="preserve">xperience in </w:t>
      </w:r>
      <w:r w:rsidR="00540E15" w:rsidRPr="006049AA">
        <w:rPr>
          <w:rFonts w:ascii="Candara" w:hAnsi="Candara"/>
          <w:sz w:val="22"/>
          <w:szCs w:val="20"/>
        </w:rPr>
        <w:t>execution of projects,</w:t>
      </w:r>
      <w:r w:rsidR="00D36D3D" w:rsidRPr="006049AA">
        <w:rPr>
          <w:rFonts w:ascii="Candara" w:hAnsi="Candara"/>
          <w:sz w:val="22"/>
          <w:szCs w:val="20"/>
        </w:rPr>
        <w:t xml:space="preserve"> development, </w:t>
      </w:r>
      <w:r w:rsidR="00540E15" w:rsidRPr="006049AA">
        <w:rPr>
          <w:rFonts w:ascii="Candara" w:hAnsi="Candara"/>
          <w:sz w:val="22"/>
          <w:szCs w:val="20"/>
        </w:rPr>
        <w:t>enhancement</w:t>
      </w:r>
      <w:r w:rsidR="00D36D3D" w:rsidRPr="006049AA">
        <w:rPr>
          <w:rFonts w:ascii="Candara" w:hAnsi="Candara"/>
          <w:sz w:val="22"/>
          <w:szCs w:val="20"/>
        </w:rPr>
        <w:t xml:space="preserve"> and maintenance</w:t>
      </w:r>
      <w:r w:rsidR="00540E15" w:rsidRPr="006049AA">
        <w:rPr>
          <w:rFonts w:ascii="Candara" w:hAnsi="Candara"/>
          <w:sz w:val="22"/>
          <w:szCs w:val="20"/>
        </w:rPr>
        <w:t xml:space="preserve"> of Mainframe Applications, Production Support, Quali</w:t>
      </w:r>
      <w:r w:rsidR="00D1081D">
        <w:rPr>
          <w:rFonts w:ascii="Candara" w:hAnsi="Candara"/>
          <w:sz w:val="22"/>
          <w:szCs w:val="20"/>
        </w:rPr>
        <w:t xml:space="preserve">ty Management, </w:t>
      </w:r>
      <w:r w:rsidR="00135FF9" w:rsidRPr="006049AA">
        <w:rPr>
          <w:rFonts w:ascii="Candara" w:hAnsi="Candara"/>
          <w:sz w:val="22"/>
          <w:szCs w:val="20"/>
        </w:rPr>
        <w:t>PMO</w:t>
      </w:r>
      <w:r w:rsidR="00F00366">
        <w:rPr>
          <w:rFonts w:ascii="Candara" w:hAnsi="Candara"/>
          <w:sz w:val="22"/>
          <w:szCs w:val="20"/>
        </w:rPr>
        <w:t xml:space="preserve"> and </w:t>
      </w:r>
      <w:r w:rsidR="00106591">
        <w:rPr>
          <w:rFonts w:ascii="Candara" w:hAnsi="Candara"/>
          <w:sz w:val="22"/>
          <w:szCs w:val="20"/>
        </w:rPr>
        <w:t>R</w:t>
      </w:r>
      <w:r w:rsidR="00F2751C">
        <w:rPr>
          <w:rFonts w:ascii="Candara" w:hAnsi="Candara"/>
          <w:sz w:val="22"/>
          <w:szCs w:val="20"/>
        </w:rPr>
        <w:t>eporting</w:t>
      </w:r>
      <w:r w:rsidR="009111FA">
        <w:rPr>
          <w:rFonts w:ascii="Candara" w:hAnsi="Candara"/>
          <w:sz w:val="22"/>
          <w:szCs w:val="20"/>
        </w:rPr>
        <w:t>.</w:t>
      </w:r>
    </w:p>
    <w:p w:rsidR="00540E15" w:rsidRPr="006049AA" w:rsidRDefault="00540E15" w:rsidP="006049AA">
      <w:pPr>
        <w:pStyle w:val="ListParagraph"/>
        <w:numPr>
          <w:ilvl w:val="0"/>
          <w:numId w:val="9"/>
        </w:numPr>
        <w:jc w:val="both"/>
        <w:rPr>
          <w:rFonts w:ascii="Candara" w:hAnsi="Candara"/>
          <w:sz w:val="22"/>
          <w:szCs w:val="20"/>
        </w:rPr>
      </w:pPr>
      <w:r w:rsidRPr="006049AA">
        <w:rPr>
          <w:rFonts w:ascii="Candara" w:hAnsi="Candara"/>
          <w:sz w:val="22"/>
          <w:szCs w:val="20"/>
        </w:rPr>
        <w:t>Tremendous understanding of end-to-end development of software pr</w:t>
      </w:r>
      <w:r w:rsidR="00F9329F" w:rsidRPr="006049AA">
        <w:rPr>
          <w:rFonts w:ascii="Candara" w:hAnsi="Candara"/>
          <w:sz w:val="22"/>
          <w:szCs w:val="20"/>
        </w:rPr>
        <w:t>oducts from requirement analysis</w:t>
      </w:r>
      <w:r w:rsidRPr="006049AA">
        <w:rPr>
          <w:rFonts w:ascii="Candara" w:hAnsi="Candara"/>
          <w:sz w:val="22"/>
          <w:szCs w:val="20"/>
        </w:rPr>
        <w:t>, designing, coding, testing, de- bugging, documentation and implementation</w:t>
      </w:r>
      <w:r w:rsidR="00A86F2E">
        <w:rPr>
          <w:rFonts w:ascii="Candara" w:hAnsi="Candara"/>
          <w:sz w:val="22"/>
          <w:szCs w:val="20"/>
        </w:rPr>
        <w:t>.</w:t>
      </w:r>
    </w:p>
    <w:p w:rsidR="00FF4241" w:rsidRPr="006049AA" w:rsidRDefault="00FF4241" w:rsidP="006049AA">
      <w:pPr>
        <w:pStyle w:val="ListParagraph"/>
        <w:numPr>
          <w:ilvl w:val="0"/>
          <w:numId w:val="9"/>
        </w:numPr>
        <w:jc w:val="both"/>
        <w:rPr>
          <w:rFonts w:ascii="Candara" w:hAnsi="Candara"/>
          <w:sz w:val="22"/>
          <w:szCs w:val="20"/>
        </w:rPr>
      </w:pPr>
      <w:r w:rsidRPr="006049AA">
        <w:rPr>
          <w:rFonts w:ascii="Candara" w:hAnsi="Candara"/>
          <w:sz w:val="22"/>
          <w:szCs w:val="20"/>
        </w:rPr>
        <w:t xml:space="preserve">Comprehensive knowledge of complete SDLC/STLC processes and </w:t>
      </w:r>
      <w:r w:rsidR="00A40015">
        <w:rPr>
          <w:rFonts w:ascii="Candara" w:hAnsi="Candara"/>
          <w:sz w:val="22"/>
          <w:szCs w:val="20"/>
        </w:rPr>
        <w:t>Project Management Life Cycle including Requirement Analysis &amp; Technical S</w:t>
      </w:r>
      <w:r w:rsidR="003E0F7D" w:rsidRPr="006049AA">
        <w:rPr>
          <w:rFonts w:ascii="Candara" w:hAnsi="Candara"/>
          <w:sz w:val="22"/>
          <w:szCs w:val="20"/>
        </w:rPr>
        <w:t>pe</w:t>
      </w:r>
      <w:r w:rsidR="00A40015">
        <w:rPr>
          <w:rFonts w:ascii="Candara" w:hAnsi="Candara"/>
          <w:sz w:val="22"/>
          <w:szCs w:val="20"/>
        </w:rPr>
        <w:t>cifications, Effort Estimates, Risk M</w:t>
      </w:r>
      <w:r w:rsidR="003E0F7D" w:rsidRPr="006049AA">
        <w:rPr>
          <w:rFonts w:ascii="Candara" w:hAnsi="Candara"/>
          <w:sz w:val="22"/>
          <w:szCs w:val="20"/>
        </w:rPr>
        <w:t xml:space="preserve">anagement, </w:t>
      </w:r>
      <w:r w:rsidR="00A40015">
        <w:rPr>
          <w:rFonts w:ascii="Candara" w:hAnsi="Candara"/>
          <w:sz w:val="22"/>
          <w:szCs w:val="20"/>
        </w:rPr>
        <w:t>Planning, M</w:t>
      </w:r>
      <w:r w:rsidR="003E0F7D" w:rsidRPr="006049AA">
        <w:rPr>
          <w:rFonts w:ascii="Candara" w:hAnsi="Candara"/>
          <w:sz w:val="22"/>
          <w:szCs w:val="20"/>
        </w:rPr>
        <w:t>on</w:t>
      </w:r>
      <w:r w:rsidR="00A40015">
        <w:rPr>
          <w:rFonts w:ascii="Candara" w:hAnsi="Candara"/>
          <w:sz w:val="22"/>
          <w:szCs w:val="20"/>
        </w:rPr>
        <w:t>itoring &amp; T</w:t>
      </w:r>
      <w:r w:rsidR="00B9780F" w:rsidRPr="006049AA">
        <w:rPr>
          <w:rFonts w:ascii="Candara" w:hAnsi="Candara"/>
          <w:sz w:val="22"/>
          <w:szCs w:val="20"/>
        </w:rPr>
        <w:t xml:space="preserve">racking, </w:t>
      </w:r>
      <w:r w:rsidR="00A40015">
        <w:rPr>
          <w:rFonts w:ascii="Candara" w:hAnsi="Candara"/>
          <w:sz w:val="22"/>
          <w:szCs w:val="20"/>
        </w:rPr>
        <w:t>R</w:t>
      </w:r>
      <w:r w:rsidR="00B9780F" w:rsidRPr="006049AA">
        <w:rPr>
          <w:rFonts w:ascii="Candara" w:hAnsi="Candara"/>
          <w:sz w:val="22"/>
          <w:szCs w:val="20"/>
        </w:rPr>
        <w:t xml:space="preserve">eporting </w:t>
      </w:r>
      <w:r w:rsidR="00A40015" w:rsidRPr="00A40015">
        <w:rPr>
          <w:rFonts w:ascii="Candara" w:hAnsi="Candara"/>
          <w:sz w:val="22"/>
          <w:szCs w:val="20"/>
        </w:rPr>
        <w:t>&amp; Communication Management, Change Management</w:t>
      </w:r>
      <w:r w:rsidR="00A40015" w:rsidRPr="006049AA">
        <w:rPr>
          <w:rFonts w:ascii="Candara" w:hAnsi="Candara"/>
          <w:sz w:val="22"/>
          <w:szCs w:val="20"/>
        </w:rPr>
        <w:t xml:space="preserve"> </w:t>
      </w:r>
      <w:r w:rsidR="00A40015">
        <w:rPr>
          <w:rFonts w:ascii="Candara" w:hAnsi="Candara"/>
          <w:sz w:val="22"/>
          <w:szCs w:val="20"/>
        </w:rPr>
        <w:t>and R</w:t>
      </w:r>
      <w:r w:rsidR="003E0F7D" w:rsidRPr="006049AA">
        <w:rPr>
          <w:rFonts w:ascii="Candara" w:hAnsi="Candara"/>
          <w:sz w:val="22"/>
          <w:szCs w:val="20"/>
        </w:rPr>
        <w:t xml:space="preserve">esource </w:t>
      </w:r>
      <w:r w:rsidR="00A40015">
        <w:rPr>
          <w:rFonts w:ascii="Candara" w:hAnsi="Candara"/>
          <w:sz w:val="22"/>
          <w:szCs w:val="20"/>
        </w:rPr>
        <w:t>O</w:t>
      </w:r>
      <w:r w:rsidR="003E0F7D" w:rsidRPr="006049AA">
        <w:rPr>
          <w:rFonts w:ascii="Candara" w:hAnsi="Candara"/>
          <w:sz w:val="22"/>
          <w:szCs w:val="20"/>
        </w:rPr>
        <w:t>ptimization</w:t>
      </w:r>
      <w:r w:rsidR="00900EB1">
        <w:rPr>
          <w:rFonts w:ascii="Candara" w:hAnsi="Candara"/>
          <w:sz w:val="22"/>
          <w:szCs w:val="20"/>
        </w:rPr>
        <w:t>.</w:t>
      </w:r>
    </w:p>
    <w:p w:rsidR="00D00F5B" w:rsidRPr="006049AA" w:rsidRDefault="00D00F5B" w:rsidP="006049AA">
      <w:pPr>
        <w:pStyle w:val="ListParagraph"/>
        <w:numPr>
          <w:ilvl w:val="0"/>
          <w:numId w:val="9"/>
        </w:numPr>
        <w:jc w:val="both"/>
        <w:rPr>
          <w:rFonts w:ascii="Candara" w:hAnsi="Candara"/>
          <w:sz w:val="22"/>
          <w:szCs w:val="20"/>
        </w:rPr>
      </w:pPr>
      <w:r w:rsidRPr="006049AA">
        <w:rPr>
          <w:rFonts w:ascii="Candara" w:hAnsi="Candara"/>
          <w:sz w:val="22"/>
          <w:szCs w:val="20"/>
        </w:rPr>
        <w:t>Adequate experience in creating Test Strategies, Test Plans, Test Cases, and Test Reports; sound understanding of all Testing Method</w:t>
      </w:r>
      <w:r w:rsidR="00B95F6C">
        <w:rPr>
          <w:rFonts w:ascii="Candara" w:hAnsi="Candara"/>
          <w:sz w:val="22"/>
          <w:szCs w:val="20"/>
        </w:rPr>
        <w:t>ologies, and Functional Testing</w:t>
      </w:r>
      <w:r w:rsidR="009911CF">
        <w:rPr>
          <w:rFonts w:ascii="Candara" w:hAnsi="Candara"/>
          <w:sz w:val="22"/>
          <w:szCs w:val="20"/>
        </w:rPr>
        <w:t>.</w:t>
      </w:r>
    </w:p>
    <w:p w:rsidR="00FF4241" w:rsidRPr="006049AA" w:rsidRDefault="00FF4241" w:rsidP="006049AA">
      <w:pPr>
        <w:pStyle w:val="ListParagraph"/>
        <w:numPr>
          <w:ilvl w:val="0"/>
          <w:numId w:val="9"/>
        </w:numPr>
        <w:jc w:val="both"/>
        <w:rPr>
          <w:rFonts w:ascii="Candara" w:hAnsi="Candara"/>
          <w:sz w:val="22"/>
          <w:szCs w:val="20"/>
        </w:rPr>
      </w:pPr>
      <w:r w:rsidRPr="006049AA">
        <w:rPr>
          <w:rFonts w:ascii="Candara" w:hAnsi="Candara"/>
          <w:sz w:val="22"/>
          <w:szCs w:val="20"/>
        </w:rPr>
        <w:t>Demonstrated professional excellence in understanding the customer’s business needs and translate them into t</w:t>
      </w:r>
      <w:r w:rsidR="00C17A17">
        <w:rPr>
          <w:rFonts w:ascii="Candara" w:hAnsi="Candara"/>
          <w:sz w:val="22"/>
          <w:szCs w:val="20"/>
        </w:rPr>
        <w:t>argeted and effective solutions</w:t>
      </w:r>
      <w:r w:rsidR="005D6031">
        <w:rPr>
          <w:rFonts w:ascii="Candara" w:hAnsi="Candara"/>
          <w:sz w:val="22"/>
          <w:szCs w:val="20"/>
        </w:rPr>
        <w:t>.</w:t>
      </w:r>
    </w:p>
    <w:p w:rsidR="00540E15" w:rsidRPr="006049AA" w:rsidRDefault="00540E15" w:rsidP="006049AA">
      <w:pPr>
        <w:pStyle w:val="ListParagraph"/>
        <w:numPr>
          <w:ilvl w:val="0"/>
          <w:numId w:val="9"/>
        </w:numPr>
        <w:jc w:val="both"/>
        <w:rPr>
          <w:rFonts w:ascii="Candara" w:hAnsi="Candara"/>
          <w:sz w:val="22"/>
          <w:szCs w:val="20"/>
        </w:rPr>
      </w:pPr>
      <w:r w:rsidRPr="006049AA">
        <w:rPr>
          <w:rFonts w:ascii="Candara" w:hAnsi="Candara"/>
          <w:sz w:val="22"/>
          <w:szCs w:val="20"/>
        </w:rPr>
        <w:t xml:space="preserve">Possessing </w:t>
      </w:r>
      <w:r w:rsidR="00615153" w:rsidRPr="006049AA">
        <w:rPr>
          <w:rFonts w:ascii="Candara" w:hAnsi="Candara"/>
          <w:sz w:val="22"/>
          <w:szCs w:val="20"/>
        </w:rPr>
        <w:t>valuable</w:t>
      </w:r>
      <w:r w:rsidRPr="006049AA">
        <w:rPr>
          <w:rFonts w:ascii="Candara" w:hAnsi="Candara"/>
          <w:sz w:val="22"/>
          <w:szCs w:val="20"/>
        </w:rPr>
        <w:t xml:space="preserve"> insights, keen analysis and team approach to implement best </w:t>
      </w:r>
      <w:r w:rsidRPr="006049AA">
        <w:rPr>
          <w:rFonts w:ascii="Candara" w:eastAsia="Arial Unicode MS" w:hAnsi="Candara"/>
          <w:sz w:val="22"/>
          <w:szCs w:val="20"/>
        </w:rPr>
        <w:t xml:space="preserve">practices &amp; processes </w:t>
      </w:r>
      <w:r w:rsidRPr="006049AA">
        <w:rPr>
          <w:rFonts w:ascii="Candara" w:hAnsi="Candara"/>
          <w:sz w:val="22"/>
          <w:szCs w:val="20"/>
        </w:rPr>
        <w:t xml:space="preserve">used, adept at working in high pressure environments with strict deadlines and multiple deliverables. </w:t>
      </w:r>
    </w:p>
    <w:p w:rsidR="00540E15" w:rsidRPr="006049AA" w:rsidRDefault="00615153" w:rsidP="006049AA">
      <w:pPr>
        <w:pStyle w:val="ListParagraph"/>
        <w:numPr>
          <w:ilvl w:val="0"/>
          <w:numId w:val="9"/>
        </w:numPr>
        <w:jc w:val="both"/>
        <w:rPr>
          <w:rFonts w:ascii="Candara" w:hAnsi="Candara"/>
          <w:sz w:val="22"/>
          <w:szCs w:val="20"/>
        </w:rPr>
      </w:pPr>
      <w:r w:rsidRPr="006049AA">
        <w:rPr>
          <w:rFonts w:ascii="Candara" w:hAnsi="Candara"/>
          <w:sz w:val="22"/>
          <w:szCs w:val="20"/>
        </w:rPr>
        <w:t>Holds the</w:t>
      </w:r>
      <w:r w:rsidR="00540E15" w:rsidRPr="006049AA">
        <w:rPr>
          <w:rFonts w:ascii="Candara" w:hAnsi="Candara"/>
          <w:sz w:val="22"/>
          <w:szCs w:val="20"/>
        </w:rPr>
        <w:t xml:space="preserve"> ability to lead cross-functional project teams and integrate their efforts to maximize operational efficiency. Superior communication and interpersonal skills with a high degree of flexibility, resourcefulness and commitment. </w:t>
      </w:r>
    </w:p>
    <w:p w:rsidR="00540E15" w:rsidRPr="006049AA" w:rsidRDefault="00540E15" w:rsidP="006049AA">
      <w:pPr>
        <w:contextualSpacing/>
        <w:jc w:val="both"/>
        <w:rPr>
          <w:rFonts w:ascii="Candara" w:hAnsi="Candara"/>
          <w:sz w:val="12"/>
          <w:szCs w:val="10"/>
        </w:rPr>
      </w:pPr>
    </w:p>
    <w:p w:rsidR="00540E15" w:rsidRPr="006049AA" w:rsidRDefault="00540E15" w:rsidP="006049AA">
      <w:pPr>
        <w:contextualSpacing/>
        <w:jc w:val="both"/>
        <w:rPr>
          <w:rFonts w:ascii="Candara" w:hAnsi="Candara"/>
          <w:b/>
          <w:color w:val="C45911"/>
          <w:sz w:val="22"/>
          <w:szCs w:val="20"/>
        </w:rPr>
      </w:pPr>
      <w:r w:rsidRPr="006049AA">
        <w:rPr>
          <w:rFonts w:ascii="Candara" w:hAnsi="Candara"/>
          <w:b/>
          <w:color w:val="C45911"/>
          <w:sz w:val="22"/>
          <w:szCs w:val="20"/>
        </w:rPr>
        <w:t>Significant Highlights:</w:t>
      </w:r>
    </w:p>
    <w:p w:rsidR="00145BC3" w:rsidRPr="005D2E71" w:rsidRDefault="00145BC3" w:rsidP="00145BC3">
      <w:pPr>
        <w:pStyle w:val="ListParagraph"/>
        <w:numPr>
          <w:ilvl w:val="0"/>
          <w:numId w:val="25"/>
        </w:numPr>
        <w:jc w:val="both"/>
        <w:rPr>
          <w:rFonts w:ascii="Candara" w:hAnsi="Candara"/>
          <w:sz w:val="21"/>
          <w:szCs w:val="21"/>
        </w:rPr>
      </w:pPr>
      <w:r>
        <w:rPr>
          <w:rFonts w:ascii="Candara" w:hAnsi="Candara"/>
          <w:sz w:val="21"/>
          <w:szCs w:val="21"/>
        </w:rPr>
        <w:t xml:space="preserve">Holding </w:t>
      </w:r>
      <w:r w:rsidRPr="005D2E71">
        <w:rPr>
          <w:rFonts w:ascii="Candara" w:hAnsi="Candara"/>
          <w:sz w:val="21"/>
          <w:szCs w:val="21"/>
        </w:rPr>
        <w:t>B1</w:t>
      </w:r>
      <w:r>
        <w:rPr>
          <w:rFonts w:ascii="Candara" w:hAnsi="Candara"/>
          <w:sz w:val="21"/>
          <w:szCs w:val="21"/>
        </w:rPr>
        <w:t xml:space="preserve"> </w:t>
      </w:r>
      <w:r w:rsidRPr="005D2E71">
        <w:rPr>
          <w:rFonts w:ascii="Candara" w:hAnsi="Candara"/>
          <w:sz w:val="21"/>
          <w:szCs w:val="21"/>
        </w:rPr>
        <w:t>visa</w:t>
      </w:r>
      <w:r w:rsidR="00FE4651">
        <w:rPr>
          <w:rFonts w:ascii="Candara" w:hAnsi="Candara"/>
          <w:sz w:val="21"/>
          <w:szCs w:val="21"/>
        </w:rPr>
        <w:t xml:space="preserve"> and t</w:t>
      </w:r>
      <w:r>
        <w:rPr>
          <w:rFonts w:ascii="Candara" w:hAnsi="Candara"/>
          <w:sz w:val="21"/>
          <w:szCs w:val="21"/>
        </w:rPr>
        <w:t>ravelled to onshore US</w:t>
      </w:r>
      <w:r w:rsidRPr="005D2E71">
        <w:rPr>
          <w:rFonts w:ascii="Candara" w:hAnsi="Candara"/>
          <w:sz w:val="21"/>
          <w:szCs w:val="21"/>
        </w:rPr>
        <w:t>.</w:t>
      </w:r>
    </w:p>
    <w:p w:rsidR="00540E15" w:rsidRPr="006049AA" w:rsidRDefault="00540E15" w:rsidP="006049AA">
      <w:pPr>
        <w:pStyle w:val="ListParagraph"/>
        <w:numPr>
          <w:ilvl w:val="0"/>
          <w:numId w:val="10"/>
        </w:numPr>
        <w:jc w:val="both"/>
        <w:rPr>
          <w:rFonts w:ascii="Candara" w:hAnsi="Candara"/>
          <w:sz w:val="22"/>
          <w:szCs w:val="20"/>
        </w:rPr>
      </w:pPr>
      <w:r w:rsidRPr="006049AA">
        <w:rPr>
          <w:rFonts w:ascii="Candara" w:hAnsi="Candara"/>
          <w:sz w:val="22"/>
          <w:szCs w:val="20"/>
        </w:rPr>
        <w:t xml:space="preserve">Having good exposure in COBOL, DB2, JCL, </w:t>
      </w:r>
      <w:r w:rsidR="00FF2C1E">
        <w:rPr>
          <w:rFonts w:ascii="Candara" w:hAnsi="Candara"/>
          <w:sz w:val="22"/>
          <w:szCs w:val="20"/>
        </w:rPr>
        <w:t xml:space="preserve">VSAM </w:t>
      </w:r>
      <w:r w:rsidR="00615153" w:rsidRPr="006049AA">
        <w:rPr>
          <w:rFonts w:ascii="Candara" w:hAnsi="Candara"/>
          <w:sz w:val="22"/>
          <w:szCs w:val="20"/>
        </w:rPr>
        <w:t>and CICS</w:t>
      </w:r>
      <w:r w:rsidRPr="006049AA">
        <w:rPr>
          <w:rFonts w:ascii="Candara" w:hAnsi="Candara"/>
          <w:sz w:val="22"/>
          <w:szCs w:val="20"/>
        </w:rPr>
        <w:t>.</w:t>
      </w:r>
    </w:p>
    <w:p w:rsidR="00540E15" w:rsidRDefault="00540E15" w:rsidP="006049AA">
      <w:pPr>
        <w:pStyle w:val="ListParagraph"/>
        <w:numPr>
          <w:ilvl w:val="0"/>
          <w:numId w:val="10"/>
        </w:numPr>
        <w:jc w:val="both"/>
        <w:rPr>
          <w:rFonts w:ascii="Candara" w:hAnsi="Candara"/>
          <w:sz w:val="22"/>
          <w:szCs w:val="20"/>
        </w:rPr>
      </w:pPr>
      <w:r w:rsidRPr="006049AA">
        <w:rPr>
          <w:rFonts w:ascii="Candara" w:hAnsi="Candara"/>
          <w:sz w:val="22"/>
          <w:szCs w:val="20"/>
        </w:rPr>
        <w:t xml:space="preserve">Expertise in tools like TSO/ISPF, SPUFI, File-Aid, OPC </w:t>
      </w:r>
      <w:r w:rsidRPr="00087699">
        <w:rPr>
          <w:rFonts w:ascii="Candara" w:hAnsi="Candara"/>
          <w:sz w:val="22"/>
          <w:szCs w:val="20"/>
        </w:rPr>
        <w:t xml:space="preserve">scheduler, Endevor, </w:t>
      </w:r>
      <w:r w:rsidR="00CA4749" w:rsidRPr="00087699">
        <w:rPr>
          <w:rFonts w:ascii="Candara" w:hAnsi="Candara"/>
          <w:sz w:val="22"/>
          <w:szCs w:val="20"/>
        </w:rPr>
        <w:t xml:space="preserve">GHANGEMAN, </w:t>
      </w:r>
      <w:r w:rsidRPr="00087699">
        <w:rPr>
          <w:rFonts w:ascii="Candara" w:hAnsi="Candara"/>
          <w:sz w:val="22"/>
          <w:szCs w:val="20"/>
        </w:rPr>
        <w:t>Expeditor</w:t>
      </w:r>
      <w:r w:rsidRPr="006049AA">
        <w:rPr>
          <w:rFonts w:ascii="Candara" w:hAnsi="Candara"/>
          <w:sz w:val="22"/>
          <w:szCs w:val="20"/>
        </w:rPr>
        <w:t>.</w:t>
      </w:r>
    </w:p>
    <w:p w:rsidR="00E145DC" w:rsidRPr="00145BC3" w:rsidRDefault="00E145DC" w:rsidP="00E145DC">
      <w:pPr>
        <w:pStyle w:val="ListParagraph"/>
        <w:numPr>
          <w:ilvl w:val="0"/>
          <w:numId w:val="10"/>
        </w:numPr>
        <w:jc w:val="both"/>
        <w:rPr>
          <w:rFonts w:ascii="Candara" w:hAnsi="Candara"/>
          <w:sz w:val="22"/>
          <w:szCs w:val="20"/>
        </w:rPr>
      </w:pPr>
      <w:r>
        <w:rPr>
          <w:rFonts w:ascii="Candara" w:hAnsi="Candara"/>
          <w:sz w:val="22"/>
          <w:szCs w:val="20"/>
        </w:rPr>
        <w:t>18</w:t>
      </w:r>
      <w:r w:rsidRPr="00145BC3">
        <w:rPr>
          <w:rFonts w:ascii="Candara" w:hAnsi="Candara"/>
          <w:sz w:val="22"/>
          <w:szCs w:val="20"/>
        </w:rPr>
        <w:t xml:space="preserve"> months in Microsoft ERP Solution in Manufacturing Cement Industry. </w:t>
      </w:r>
    </w:p>
    <w:p w:rsidR="00540E15" w:rsidRPr="006049AA" w:rsidRDefault="00540E15" w:rsidP="006049AA">
      <w:pPr>
        <w:pStyle w:val="ListParagraph"/>
        <w:numPr>
          <w:ilvl w:val="0"/>
          <w:numId w:val="10"/>
        </w:numPr>
        <w:jc w:val="both"/>
        <w:rPr>
          <w:rFonts w:ascii="Candara" w:hAnsi="Candara"/>
          <w:sz w:val="22"/>
          <w:szCs w:val="20"/>
        </w:rPr>
      </w:pPr>
      <w:r w:rsidRPr="006049AA">
        <w:rPr>
          <w:rFonts w:ascii="Candara" w:hAnsi="Candara"/>
          <w:sz w:val="22"/>
          <w:szCs w:val="20"/>
        </w:rPr>
        <w:t>Hands-on experience in project transition, scheduling, work allocation, people management.</w:t>
      </w:r>
    </w:p>
    <w:p w:rsidR="00540E15" w:rsidRPr="006049AA" w:rsidRDefault="00540E15" w:rsidP="006049AA">
      <w:pPr>
        <w:pStyle w:val="ListParagraph"/>
        <w:numPr>
          <w:ilvl w:val="0"/>
          <w:numId w:val="10"/>
        </w:numPr>
        <w:jc w:val="both"/>
        <w:rPr>
          <w:rFonts w:ascii="Candara" w:hAnsi="Candara"/>
          <w:sz w:val="22"/>
          <w:szCs w:val="20"/>
        </w:rPr>
      </w:pPr>
      <w:r w:rsidRPr="006049AA">
        <w:rPr>
          <w:rFonts w:ascii="Candara" w:hAnsi="Candara"/>
          <w:sz w:val="22"/>
          <w:szCs w:val="20"/>
        </w:rPr>
        <w:t xml:space="preserve">Well versed with Software development life cycle (SDLC) and Agile methodologies. </w:t>
      </w:r>
    </w:p>
    <w:p w:rsidR="00540E15" w:rsidRPr="006049AA" w:rsidRDefault="00540E15" w:rsidP="006049AA">
      <w:pPr>
        <w:contextualSpacing/>
        <w:jc w:val="both"/>
        <w:rPr>
          <w:rFonts w:ascii="Candara" w:hAnsi="Candara"/>
          <w:sz w:val="12"/>
          <w:szCs w:val="10"/>
        </w:rPr>
      </w:pPr>
    </w:p>
    <w:p w:rsidR="00540E15" w:rsidRPr="006049AA" w:rsidRDefault="00540E15" w:rsidP="006049AA">
      <w:pPr>
        <w:contextualSpacing/>
        <w:jc w:val="both"/>
        <w:rPr>
          <w:rFonts w:ascii="Candara" w:hAnsi="Candara"/>
          <w:sz w:val="22"/>
          <w:szCs w:val="20"/>
        </w:rPr>
      </w:pPr>
      <w:r w:rsidRPr="006049AA">
        <w:rPr>
          <w:rFonts w:ascii="Candara" w:hAnsi="Candara"/>
          <w:b/>
          <w:color w:val="C45911"/>
          <w:sz w:val="22"/>
          <w:szCs w:val="20"/>
        </w:rPr>
        <w:t>Certifications:</w:t>
      </w:r>
      <w:r w:rsidR="00615153" w:rsidRPr="006049AA">
        <w:rPr>
          <w:rFonts w:ascii="Candara" w:hAnsi="Candara"/>
          <w:b/>
          <w:sz w:val="22"/>
          <w:szCs w:val="20"/>
        </w:rPr>
        <w:t xml:space="preserve"> </w:t>
      </w:r>
      <w:r w:rsidRPr="006049AA">
        <w:rPr>
          <w:rFonts w:ascii="Candara" w:hAnsi="Candara"/>
          <w:sz w:val="22"/>
          <w:szCs w:val="20"/>
        </w:rPr>
        <w:t>ITIL Foundati</w:t>
      </w:r>
      <w:r w:rsidR="00615153" w:rsidRPr="006049AA">
        <w:rPr>
          <w:rFonts w:ascii="Candara" w:hAnsi="Candara"/>
          <w:sz w:val="22"/>
          <w:szCs w:val="20"/>
        </w:rPr>
        <w:t xml:space="preserve">on | MCTS Certified | Prince 2 Certified | </w:t>
      </w:r>
      <w:r w:rsidRPr="006049AA">
        <w:rPr>
          <w:rFonts w:ascii="Candara" w:hAnsi="Candara"/>
          <w:sz w:val="22"/>
          <w:szCs w:val="20"/>
        </w:rPr>
        <w:t>HC</w:t>
      </w:r>
      <w:r w:rsidR="00615153" w:rsidRPr="006049AA">
        <w:rPr>
          <w:rFonts w:ascii="Candara" w:hAnsi="Candara"/>
          <w:sz w:val="22"/>
          <w:szCs w:val="20"/>
        </w:rPr>
        <w:t xml:space="preserve">-101 </w:t>
      </w:r>
      <w:r w:rsidRPr="006049AA">
        <w:rPr>
          <w:rFonts w:ascii="Candara" w:hAnsi="Candara"/>
          <w:sz w:val="22"/>
          <w:szCs w:val="20"/>
        </w:rPr>
        <w:t xml:space="preserve">Payer </w:t>
      </w:r>
      <w:r w:rsidR="00615153" w:rsidRPr="006049AA">
        <w:rPr>
          <w:rFonts w:ascii="Candara" w:hAnsi="Candara"/>
          <w:sz w:val="22"/>
          <w:szCs w:val="20"/>
        </w:rPr>
        <w:t xml:space="preserve">Fundamentals, HC-201 PBM Accenture Certified | </w:t>
      </w:r>
      <w:r w:rsidRPr="006049AA">
        <w:rPr>
          <w:rFonts w:ascii="Candara" w:hAnsi="Candara"/>
          <w:sz w:val="22"/>
          <w:szCs w:val="20"/>
        </w:rPr>
        <w:t xml:space="preserve">Insurance </w:t>
      </w:r>
      <w:r w:rsidR="00615153" w:rsidRPr="006049AA">
        <w:rPr>
          <w:rFonts w:ascii="Candara" w:hAnsi="Candara"/>
          <w:sz w:val="22"/>
          <w:szCs w:val="20"/>
        </w:rPr>
        <w:t xml:space="preserve">- </w:t>
      </w:r>
      <w:r w:rsidRPr="006049AA">
        <w:rPr>
          <w:rFonts w:ascii="Candara" w:hAnsi="Candara"/>
          <w:sz w:val="22"/>
          <w:szCs w:val="20"/>
        </w:rPr>
        <w:t xml:space="preserve">Foundation </w:t>
      </w:r>
      <w:r w:rsidR="00615153" w:rsidRPr="006049AA">
        <w:rPr>
          <w:rFonts w:ascii="Candara" w:hAnsi="Candara"/>
          <w:sz w:val="22"/>
          <w:szCs w:val="20"/>
        </w:rPr>
        <w:t xml:space="preserve">Level </w:t>
      </w:r>
      <w:r w:rsidRPr="006049AA">
        <w:rPr>
          <w:rFonts w:ascii="Candara" w:hAnsi="Candara"/>
          <w:sz w:val="22"/>
          <w:szCs w:val="20"/>
        </w:rPr>
        <w:t xml:space="preserve">Accenture </w:t>
      </w:r>
      <w:r w:rsidR="00615153" w:rsidRPr="006049AA">
        <w:rPr>
          <w:rFonts w:ascii="Candara" w:hAnsi="Candara"/>
          <w:sz w:val="22"/>
          <w:szCs w:val="20"/>
        </w:rPr>
        <w:t>Certified</w:t>
      </w:r>
      <w:r w:rsidRPr="006049AA">
        <w:rPr>
          <w:rFonts w:ascii="Candara" w:hAnsi="Candara"/>
          <w:sz w:val="22"/>
          <w:szCs w:val="20"/>
        </w:rPr>
        <w:t>.</w:t>
      </w:r>
    </w:p>
    <w:p w:rsidR="00615153" w:rsidRPr="006049AA" w:rsidRDefault="00615153" w:rsidP="006049AA">
      <w:pPr>
        <w:contextualSpacing/>
        <w:jc w:val="both"/>
        <w:rPr>
          <w:rFonts w:ascii="Candara" w:hAnsi="Candara"/>
          <w:sz w:val="12"/>
          <w:szCs w:val="10"/>
        </w:rPr>
      </w:pPr>
    </w:p>
    <w:p w:rsidR="00615153" w:rsidRPr="006049AA" w:rsidRDefault="00615153" w:rsidP="006049AA">
      <w:pPr>
        <w:contextualSpacing/>
        <w:jc w:val="both"/>
        <w:rPr>
          <w:rFonts w:ascii="Candara" w:hAnsi="Candara"/>
          <w:b/>
          <w:color w:val="C45911"/>
          <w:sz w:val="22"/>
          <w:szCs w:val="20"/>
        </w:rPr>
      </w:pPr>
      <w:r w:rsidRPr="006049AA">
        <w:rPr>
          <w:rFonts w:ascii="Candara" w:hAnsi="Candara"/>
          <w:b/>
          <w:color w:val="C45911"/>
          <w:sz w:val="22"/>
          <w:szCs w:val="20"/>
        </w:rPr>
        <w:t>Technical Skills:</w:t>
      </w:r>
    </w:p>
    <w:p w:rsidR="00615153" w:rsidRPr="006049AA" w:rsidRDefault="00615153" w:rsidP="006049AA">
      <w:pPr>
        <w:contextualSpacing/>
        <w:jc w:val="both"/>
        <w:rPr>
          <w:rFonts w:ascii="Candara" w:hAnsi="Candara"/>
          <w:sz w:val="22"/>
          <w:szCs w:val="20"/>
        </w:rPr>
      </w:pPr>
      <w:r w:rsidRPr="006049AA">
        <w:rPr>
          <w:rFonts w:ascii="Candara" w:hAnsi="Candara"/>
          <w:sz w:val="22"/>
          <w:szCs w:val="20"/>
        </w:rPr>
        <w:t xml:space="preserve">Tools      </w:t>
      </w:r>
      <w:r w:rsidRPr="006049AA">
        <w:rPr>
          <w:rFonts w:ascii="Candara" w:hAnsi="Candara"/>
          <w:sz w:val="22"/>
          <w:szCs w:val="20"/>
        </w:rPr>
        <w:tab/>
      </w:r>
      <w:r w:rsidRPr="006049AA">
        <w:rPr>
          <w:rFonts w:ascii="Candara" w:hAnsi="Candara"/>
          <w:sz w:val="22"/>
          <w:szCs w:val="20"/>
        </w:rPr>
        <w:tab/>
        <w:t xml:space="preserve">: IBM Rational Clear Case, Relativity, RCT, </w:t>
      </w:r>
      <w:r w:rsidR="002A71E3">
        <w:rPr>
          <w:rFonts w:ascii="Candara" w:hAnsi="Candara"/>
          <w:sz w:val="22"/>
          <w:szCs w:val="20"/>
        </w:rPr>
        <w:t xml:space="preserve">Tivoli, </w:t>
      </w:r>
      <w:r w:rsidRPr="006049AA">
        <w:rPr>
          <w:rFonts w:ascii="Candara" w:hAnsi="Candara"/>
          <w:sz w:val="22"/>
          <w:szCs w:val="20"/>
        </w:rPr>
        <w:t>Service now.</w:t>
      </w:r>
    </w:p>
    <w:p w:rsidR="00615153" w:rsidRPr="006049AA" w:rsidRDefault="00615153" w:rsidP="006049AA">
      <w:pPr>
        <w:contextualSpacing/>
        <w:jc w:val="both"/>
        <w:rPr>
          <w:rFonts w:ascii="Candara" w:hAnsi="Candara"/>
          <w:sz w:val="22"/>
          <w:szCs w:val="20"/>
        </w:rPr>
      </w:pPr>
      <w:r w:rsidRPr="006049AA">
        <w:rPr>
          <w:rFonts w:ascii="Candara" w:hAnsi="Candara"/>
          <w:sz w:val="22"/>
          <w:szCs w:val="20"/>
        </w:rPr>
        <w:t xml:space="preserve">Database </w:t>
      </w:r>
      <w:r w:rsidRPr="006049AA">
        <w:rPr>
          <w:rFonts w:ascii="Candara" w:hAnsi="Candara"/>
          <w:sz w:val="22"/>
          <w:szCs w:val="20"/>
        </w:rPr>
        <w:tab/>
      </w:r>
      <w:r w:rsidRPr="006049AA">
        <w:rPr>
          <w:rFonts w:ascii="Candara" w:hAnsi="Candara"/>
          <w:sz w:val="22"/>
          <w:szCs w:val="20"/>
        </w:rPr>
        <w:tab/>
        <w:t xml:space="preserve">: DB2, </w:t>
      </w:r>
      <w:r w:rsidR="00FF2C1E">
        <w:rPr>
          <w:rFonts w:ascii="Candara" w:hAnsi="Candara"/>
          <w:sz w:val="22"/>
          <w:szCs w:val="20"/>
        </w:rPr>
        <w:t>IMSDB,</w:t>
      </w:r>
      <w:r w:rsidR="0024735F">
        <w:rPr>
          <w:rFonts w:ascii="Candara" w:hAnsi="Candara"/>
          <w:sz w:val="22"/>
          <w:szCs w:val="20"/>
        </w:rPr>
        <w:t xml:space="preserve"> </w:t>
      </w:r>
      <w:r w:rsidR="002F5BED">
        <w:rPr>
          <w:rFonts w:ascii="Candara" w:hAnsi="Candara"/>
          <w:sz w:val="22"/>
          <w:szCs w:val="20"/>
        </w:rPr>
        <w:t>MS- SQL SERVER</w:t>
      </w:r>
      <w:r w:rsidRPr="006049AA">
        <w:rPr>
          <w:rFonts w:ascii="Candara" w:hAnsi="Candara"/>
          <w:sz w:val="22"/>
          <w:szCs w:val="20"/>
        </w:rPr>
        <w:t>.</w:t>
      </w:r>
    </w:p>
    <w:p w:rsidR="00615153" w:rsidRPr="006049AA" w:rsidRDefault="00615153" w:rsidP="006049AA">
      <w:pPr>
        <w:contextualSpacing/>
        <w:jc w:val="both"/>
        <w:rPr>
          <w:rFonts w:ascii="Candara" w:hAnsi="Candara"/>
          <w:sz w:val="22"/>
          <w:szCs w:val="20"/>
        </w:rPr>
      </w:pPr>
      <w:r w:rsidRPr="006049AA">
        <w:rPr>
          <w:rFonts w:ascii="Candara" w:hAnsi="Candara"/>
          <w:sz w:val="22"/>
          <w:szCs w:val="20"/>
        </w:rPr>
        <w:t>Hardware</w:t>
      </w:r>
      <w:r w:rsidRPr="006049AA">
        <w:rPr>
          <w:rFonts w:ascii="Candara" w:hAnsi="Candara"/>
          <w:sz w:val="22"/>
          <w:szCs w:val="20"/>
        </w:rPr>
        <w:tab/>
      </w:r>
      <w:r w:rsidRPr="006049AA">
        <w:rPr>
          <w:rFonts w:ascii="Candara" w:hAnsi="Candara"/>
          <w:sz w:val="22"/>
          <w:szCs w:val="20"/>
        </w:rPr>
        <w:tab/>
        <w:t>: IBM-3090, Z OS, IBM COMPATIBLES.</w:t>
      </w:r>
    </w:p>
    <w:p w:rsidR="00615153" w:rsidRPr="006049AA" w:rsidRDefault="00615153" w:rsidP="006049AA">
      <w:pPr>
        <w:contextualSpacing/>
        <w:jc w:val="both"/>
        <w:rPr>
          <w:rFonts w:ascii="Candara" w:hAnsi="Candara"/>
          <w:sz w:val="22"/>
          <w:szCs w:val="20"/>
        </w:rPr>
      </w:pPr>
      <w:r w:rsidRPr="006049AA">
        <w:rPr>
          <w:rFonts w:ascii="Candara" w:hAnsi="Candara"/>
          <w:sz w:val="22"/>
          <w:szCs w:val="20"/>
        </w:rPr>
        <w:t>Languages</w:t>
      </w:r>
      <w:r w:rsidRPr="006049AA">
        <w:rPr>
          <w:rFonts w:ascii="Candara" w:hAnsi="Candara"/>
          <w:sz w:val="22"/>
          <w:szCs w:val="20"/>
        </w:rPr>
        <w:tab/>
      </w:r>
      <w:r w:rsidRPr="006049AA">
        <w:rPr>
          <w:rFonts w:ascii="Candara" w:hAnsi="Candara"/>
          <w:sz w:val="22"/>
          <w:szCs w:val="20"/>
        </w:rPr>
        <w:tab/>
        <w:t>: COBOL, JCL, CICS, X++</w:t>
      </w:r>
    </w:p>
    <w:p w:rsidR="00615153" w:rsidRPr="006049AA" w:rsidRDefault="00615153" w:rsidP="006049AA">
      <w:pPr>
        <w:contextualSpacing/>
        <w:jc w:val="both"/>
        <w:rPr>
          <w:rFonts w:ascii="Candara" w:hAnsi="Candara"/>
          <w:sz w:val="22"/>
          <w:szCs w:val="20"/>
        </w:rPr>
      </w:pPr>
      <w:r w:rsidRPr="006049AA">
        <w:rPr>
          <w:rFonts w:ascii="Candara" w:hAnsi="Candara"/>
          <w:sz w:val="22"/>
          <w:szCs w:val="20"/>
        </w:rPr>
        <w:t>Operating System</w:t>
      </w:r>
      <w:r w:rsidRPr="006049AA">
        <w:rPr>
          <w:rFonts w:ascii="Candara" w:hAnsi="Candara"/>
          <w:sz w:val="22"/>
          <w:szCs w:val="20"/>
        </w:rPr>
        <w:tab/>
        <w:t>: OS/390, MVS, ZOS, Windows NT/ 2000 Server</w:t>
      </w:r>
      <w:r w:rsidR="009E6EFC">
        <w:rPr>
          <w:rFonts w:ascii="Candara" w:hAnsi="Candara"/>
          <w:sz w:val="22"/>
          <w:szCs w:val="20"/>
        </w:rPr>
        <w:t xml:space="preserve">, </w:t>
      </w:r>
      <w:r w:rsidR="00183FF4">
        <w:rPr>
          <w:rFonts w:ascii="Candara" w:hAnsi="Candara"/>
          <w:sz w:val="22"/>
          <w:szCs w:val="20"/>
        </w:rPr>
        <w:t>UNIX.</w:t>
      </w:r>
    </w:p>
    <w:p w:rsidR="00615153" w:rsidRPr="006049AA" w:rsidRDefault="0024735F" w:rsidP="006049AA">
      <w:pPr>
        <w:contextualSpacing/>
        <w:jc w:val="both"/>
        <w:rPr>
          <w:rFonts w:ascii="Candara" w:hAnsi="Candara"/>
          <w:sz w:val="22"/>
          <w:szCs w:val="20"/>
        </w:rPr>
      </w:pPr>
      <w:r>
        <w:rPr>
          <w:rFonts w:ascii="Candara" w:hAnsi="Candara"/>
          <w:sz w:val="22"/>
          <w:szCs w:val="20"/>
        </w:rPr>
        <w:t>S E Concepts</w:t>
      </w:r>
      <w:r>
        <w:rPr>
          <w:rFonts w:ascii="Candara" w:hAnsi="Candara"/>
          <w:sz w:val="22"/>
          <w:szCs w:val="20"/>
        </w:rPr>
        <w:tab/>
      </w:r>
      <w:r>
        <w:rPr>
          <w:rFonts w:ascii="Candara" w:hAnsi="Candara"/>
          <w:sz w:val="22"/>
          <w:szCs w:val="20"/>
        </w:rPr>
        <w:tab/>
        <w:t>: SDLC, Agile</w:t>
      </w:r>
      <w:r w:rsidR="00945DB6">
        <w:rPr>
          <w:rFonts w:ascii="Candara" w:hAnsi="Candara"/>
          <w:sz w:val="22"/>
          <w:szCs w:val="20"/>
        </w:rPr>
        <w:t>.</w:t>
      </w:r>
    </w:p>
    <w:p w:rsidR="00615153" w:rsidRPr="006049AA" w:rsidRDefault="00615153" w:rsidP="006049AA">
      <w:pPr>
        <w:contextualSpacing/>
        <w:jc w:val="both"/>
        <w:rPr>
          <w:rFonts w:ascii="Candara" w:hAnsi="Candara"/>
          <w:sz w:val="22"/>
          <w:szCs w:val="20"/>
        </w:rPr>
      </w:pPr>
      <w:r w:rsidRPr="006049AA">
        <w:rPr>
          <w:rFonts w:ascii="Candara" w:hAnsi="Candara"/>
          <w:sz w:val="22"/>
          <w:szCs w:val="20"/>
        </w:rPr>
        <w:t>ERP Package</w:t>
      </w:r>
      <w:r w:rsidRPr="006049AA">
        <w:rPr>
          <w:rFonts w:ascii="Candara" w:hAnsi="Candara"/>
          <w:sz w:val="22"/>
          <w:szCs w:val="20"/>
        </w:rPr>
        <w:tab/>
      </w:r>
      <w:r w:rsidRPr="006049AA">
        <w:rPr>
          <w:rFonts w:ascii="Candara" w:hAnsi="Candara"/>
          <w:sz w:val="22"/>
          <w:szCs w:val="20"/>
        </w:rPr>
        <w:tab/>
        <w:t>: Microsoft - Navision - Damgaard – Axapta.</w:t>
      </w:r>
    </w:p>
    <w:p w:rsidR="00540E15" w:rsidRDefault="00540E15" w:rsidP="006049AA">
      <w:pPr>
        <w:contextualSpacing/>
        <w:jc w:val="both"/>
        <w:rPr>
          <w:rFonts w:ascii="Candara" w:hAnsi="Candara"/>
          <w:sz w:val="22"/>
          <w:szCs w:val="20"/>
        </w:rPr>
      </w:pPr>
    </w:p>
    <w:p w:rsidR="006049AA" w:rsidRDefault="006049AA" w:rsidP="006049AA">
      <w:pPr>
        <w:contextualSpacing/>
        <w:jc w:val="both"/>
        <w:rPr>
          <w:rFonts w:ascii="Candara" w:hAnsi="Candara"/>
          <w:sz w:val="22"/>
          <w:szCs w:val="20"/>
        </w:rPr>
      </w:pPr>
    </w:p>
    <w:p w:rsidR="006049AA" w:rsidRDefault="006049AA" w:rsidP="006049AA">
      <w:pPr>
        <w:contextualSpacing/>
        <w:jc w:val="both"/>
        <w:rPr>
          <w:rFonts w:ascii="Candara" w:hAnsi="Candara"/>
          <w:sz w:val="22"/>
          <w:szCs w:val="20"/>
        </w:rPr>
      </w:pPr>
    </w:p>
    <w:p w:rsidR="00087699" w:rsidRDefault="00087699" w:rsidP="006049AA">
      <w:pPr>
        <w:contextualSpacing/>
        <w:jc w:val="both"/>
        <w:rPr>
          <w:rFonts w:ascii="Candara" w:hAnsi="Candara"/>
          <w:sz w:val="22"/>
          <w:szCs w:val="20"/>
        </w:rPr>
      </w:pPr>
    </w:p>
    <w:p w:rsidR="00087699" w:rsidRDefault="00087699" w:rsidP="006049AA">
      <w:pPr>
        <w:contextualSpacing/>
        <w:jc w:val="both"/>
        <w:rPr>
          <w:rFonts w:ascii="Candara" w:hAnsi="Candara"/>
          <w:sz w:val="22"/>
          <w:szCs w:val="20"/>
        </w:rPr>
      </w:pPr>
    </w:p>
    <w:p w:rsidR="006049AA" w:rsidRDefault="006049AA" w:rsidP="006049AA">
      <w:pPr>
        <w:contextualSpacing/>
        <w:jc w:val="both"/>
        <w:rPr>
          <w:rFonts w:ascii="Candara" w:hAnsi="Candara"/>
          <w:sz w:val="22"/>
          <w:szCs w:val="20"/>
        </w:rPr>
      </w:pPr>
    </w:p>
    <w:p w:rsidR="004216E1" w:rsidRDefault="004216E1" w:rsidP="006049AA">
      <w:pPr>
        <w:contextualSpacing/>
        <w:jc w:val="both"/>
        <w:rPr>
          <w:rFonts w:ascii="Candara" w:hAnsi="Candara"/>
          <w:sz w:val="22"/>
          <w:szCs w:val="20"/>
        </w:rPr>
      </w:pPr>
    </w:p>
    <w:p w:rsidR="006049AA" w:rsidRDefault="006049AA" w:rsidP="006049AA">
      <w:pPr>
        <w:contextualSpacing/>
        <w:jc w:val="both"/>
        <w:rPr>
          <w:rFonts w:ascii="Candara" w:hAnsi="Candara"/>
          <w:sz w:val="22"/>
          <w:szCs w:val="20"/>
        </w:rPr>
      </w:pPr>
    </w:p>
    <w:p w:rsidR="006049AA" w:rsidRPr="006049AA" w:rsidRDefault="006049AA" w:rsidP="006049AA">
      <w:pPr>
        <w:contextualSpacing/>
        <w:jc w:val="both"/>
        <w:rPr>
          <w:rFonts w:ascii="Candara" w:hAnsi="Candara"/>
          <w:sz w:val="22"/>
          <w:szCs w:val="20"/>
        </w:rPr>
      </w:pPr>
    </w:p>
    <w:p w:rsidR="00540E15" w:rsidRPr="006049AA" w:rsidRDefault="00540E15" w:rsidP="006049AA">
      <w:pPr>
        <w:pBdr>
          <w:top w:val="single" w:sz="4" w:space="1" w:color="auto"/>
          <w:bottom w:val="single" w:sz="4" w:space="1" w:color="auto"/>
        </w:pBdr>
        <w:contextualSpacing/>
        <w:jc w:val="center"/>
        <w:rPr>
          <w:rFonts w:ascii="Candara" w:hAnsi="Candara"/>
          <w:b/>
          <w:color w:val="C45911"/>
          <w:sz w:val="22"/>
          <w:szCs w:val="20"/>
        </w:rPr>
      </w:pPr>
      <w:r w:rsidRPr="006049AA">
        <w:rPr>
          <w:rFonts w:ascii="Candara" w:hAnsi="Candara"/>
          <w:b/>
          <w:color w:val="C45911"/>
          <w:sz w:val="22"/>
          <w:szCs w:val="20"/>
        </w:rPr>
        <w:lastRenderedPageBreak/>
        <w:t>PERFORMANCE BENCHMARKS</w:t>
      </w:r>
    </w:p>
    <w:p w:rsidR="00540E15" w:rsidRPr="006049AA" w:rsidRDefault="00540E15" w:rsidP="006049AA">
      <w:pPr>
        <w:contextualSpacing/>
        <w:jc w:val="both"/>
        <w:rPr>
          <w:rFonts w:ascii="Candara" w:hAnsi="Candara"/>
          <w:sz w:val="22"/>
          <w:szCs w:val="20"/>
        </w:rPr>
      </w:pPr>
    </w:p>
    <w:p w:rsidR="00540E15" w:rsidRPr="006049AA" w:rsidRDefault="00540E15" w:rsidP="006049AA">
      <w:pPr>
        <w:pStyle w:val="ListParagraph"/>
        <w:numPr>
          <w:ilvl w:val="0"/>
          <w:numId w:val="12"/>
        </w:numPr>
        <w:jc w:val="both"/>
        <w:rPr>
          <w:rFonts w:ascii="Candara" w:hAnsi="Candara"/>
          <w:sz w:val="22"/>
          <w:szCs w:val="20"/>
        </w:rPr>
      </w:pPr>
      <w:r w:rsidRPr="006049AA">
        <w:rPr>
          <w:rFonts w:ascii="Candara" w:hAnsi="Candara"/>
          <w:sz w:val="22"/>
          <w:szCs w:val="20"/>
        </w:rPr>
        <w:t xml:space="preserve">Certificate of appreciation on completing 5 years in Delivery centers for technology from Accenture.   </w:t>
      </w:r>
    </w:p>
    <w:p w:rsidR="00540E15" w:rsidRPr="006049AA" w:rsidRDefault="00540E15" w:rsidP="006049AA">
      <w:pPr>
        <w:pStyle w:val="ListParagraph"/>
        <w:numPr>
          <w:ilvl w:val="0"/>
          <w:numId w:val="12"/>
        </w:numPr>
        <w:jc w:val="both"/>
        <w:rPr>
          <w:rFonts w:ascii="Candara" w:hAnsi="Candara"/>
          <w:sz w:val="22"/>
          <w:szCs w:val="20"/>
        </w:rPr>
      </w:pPr>
      <w:r w:rsidRPr="006049AA">
        <w:rPr>
          <w:rFonts w:ascii="Candara" w:hAnsi="Candara"/>
          <w:sz w:val="22"/>
          <w:szCs w:val="20"/>
        </w:rPr>
        <w:t>Certificate of appreciation towards the Delivery Excellence in team category for FY09 in project CSPS – Execution from Accenture.</w:t>
      </w:r>
    </w:p>
    <w:p w:rsidR="00540E15" w:rsidRPr="006049AA" w:rsidRDefault="00540E15" w:rsidP="006049AA">
      <w:pPr>
        <w:pStyle w:val="ListParagraph"/>
        <w:numPr>
          <w:ilvl w:val="0"/>
          <w:numId w:val="12"/>
        </w:numPr>
        <w:jc w:val="both"/>
        <w:rPr>
          <w:rFonts w:ascii="Candara" w:hAnsi="Candara"/>
          <w:sz w:val="22"/>
          <w:szCs w:val="20"/>
        </w:rPr>
      </w:pPr>
      <w:r w:rsidRPr="006049AA">
        <w:rPr>
          <w:rFonts w:ascii="Candara" w:hAnsi="Candara"/>
          <w:sz w:val="22"/>
          <w:szCs w:val="20"/>
        </w:rPr>
        <w:t>Certificate of appreciation towards ICFS Release 8.5, IBM Global Financing Systems &amp; Support.</w:t>
      </w:r>
      <w:r w:rsidRPr="006049AA">
        <w:rPr>
          <w:rFonts w:ascii="Candara" w:hAnsi="Candara"/>
          <w:sz w:val="22"/>
          <w:szCs w:val="20"/>
        </w:rPr>
        <w:tab/>
      </w:r>
    </w:p>
    <w:p w:rsidR="00540E15" w:rsidRPr="006049AA" w:rsidRDefault="00540E15" w:rsidP="006049AA">
      <w:pPr>
        <w:pStyle w:val="ListParagraph"/>
        <w:numPr>
          <w:ilvl w:val="0"/>
          <w:numId w:val="12"/>
        </w:numPr>
        <w:jc w:val="both"/>
        <w:rPr>
          <w:rFonts w:ascii="Candara" w:hAnsi="Candara"/>
          <w:sz w:val="22"/>
          <w:szCs w:val="20"/>
        </w:rPr>
      </w:pPr>
      <w:r w:rsidRPr="006049AA">
        <w:rPr>
          <w:rFonts w:ascii="Candara" w:hAnsi="Candara"/>
          <w:sz w:val="22"/>
          <w:szCs w:val="20"/>
        </w:rPr>
        <w:t>Certificate of appreciation towards the contribution in IGF production support, Infinite computer solutions, Bangalore</w:t>
      </w:r>
    </w:p>
    <w:p w:rsidR="00540E15" w:rsidRPr="006049AA" w:rsidRDefault="00540E15" w:rsidP="006049AA">
      <w:pPr>
        <w:pStyle w:val="ListParagraph"/>
        <w:ind w:left="284"/>
        <w:jc w:val="both"/>
        <w:rPr>
          <w:rFonts w:ascii="Candara" w:hAnsi="Candara"/>
          <w:sz w:val="22"/>
          <w:szCs w:val="20"/>
        </w:rPr>
      </w:pPr>
    </w:p>
    <w:p w:rsidR="00540E15" w:rsidRPr="006049AA" w:rsidRDefault="00540E15" w:rsidP="006049AA">
      <w:pPr>
        <w:pBdr>
          <w:top w:val="single" w:sz="4" w:space="1" w:color="auto"/>
          <w:bottom w:val="single" w:sz="4" w:space="1" w:color="auto"/>
        </w:pBdr>
        <w:contextualSpacing/>
        <w:jc w:val="center"/>
        <w:rPr>
          <w:rFonts w:ascii="Candara" w:hAnsi="Candara"/>
          <w:b/>
          <w:color w:val="C45911"/>
          <w:sz w:val="22"/>
          <w:szCs w:val="20"/>
        </w:rPr>
      </w:pPr>
      <w:r w:rsidRPr="006049AA">
        <w:rPr>
          <w:rFonts w:ascii="Candara" w:hAnsi="Candara"/>
          <w:b/>
          <w:color w:val="C45911"/>
          <w:sz w:val="22"/>
          <w:szCs w:val="20"/>
        </w:rPr>
        <w:t>CAREER TRAJECTORY</w:t>
      </w:r>
    </w:p>
    <w:p w:rsidR="00540E15" w:rsidRPr="006049AA" w:rsidRDefault="00540E15" w:rsidP="006049AA">
      <w:pPr>
        <w:contextualSpacing/>
        <w:jc w:val="both"/>
        <w:rPr>
          <w:rFonts w:ascii="Candara" w:hAnsi="Candara"/>
          <w:sz w:val="22"/>
          <w:szCs w:val="20"/>
        </w:rPr>
      </w:pPr>
      <w:r w:rsidRPr="006049AA">
        <w:rPr>
          <w:rFonts w:ascii="Candara" w:hAnsi="Candara"/>
          <w:sz w:val="22"/>
          <w:szCs w:val="20"/>
        </w:rPr>
        <w:t xml:space="preserve">  </w:t>
      </w:r>
    </w:p>
    <w:p w:rsidR="00540E15" w:rsidRPr="006049AA" w:rsidRDefault="00540E15" w:rsidP="006049AA">
      <w:pPr>
        <w:pStyle w:val="ListParagraph"/>
        <w:numPr>
          <w:ilvl w:val="0"/>
          <w:numId w:val="11"/>
        </w:numPr>
        <w:jc w:val="both"/>
        <w:rPr>
          <w:rFonts w:ascii="Candara" w:hAnsi="Candara"/>
          <w:sz w:val="22"/>
          <w:szCs w:val="20"/>
        </w:rPr>
      </w:pPr>
      <w:r w:rsidRPr="006049AA">
        <w:rPr>
          <w:rFonts w:ascii="Candara" w:hAnsi="Candara"/>
          <w:sz w:val="22"/>
          <w:szCs w:val="20"/>
        </w:rPr>
        <w:t>Managing the complete life cycle of development/support projects including analysis of the client requirements, translating into clients solutions</w:t>
      </w:r>
      <w:r w:rsidR="00E659C9" w:rsidRPr="006049AA">
        <w:rPr>
          <w:rFonts w:ascii="Candara" w:hAnsi="Candara"/>
          <w:sz w:val="22"/>
          <w:szCs w:val="20"/>
        </w:rPr>
        <w:t>.</w:t>
      </w:r>
    </w:p>
    <w:p w:rsidR="00540E15" w:rsidRPr="006049AA" w:rsidRDefault="00540E15" w:rsidP="006049AA">
      <w:pPr>
        <w:pStyle w:val="ListParagraph"/>
        <w:numPr>
          <w:ilvl w:val="0"/>
          <w:numId w:val="11"/>
        </w:numPr>
        <w:jc w:val="both"/>
        <w:rPr>
          <w:rFonts w:ascii="Candara" w:hAnsi="Candara"/>
          <w:sz w:val="22"/>
          <w:szCs w:val="20"/>
        </w:rPr>
      </w:pPr>
      <w:r w:rsidRPr="006049AA">
        <w:rPr>
          <w:rFonts w:ascii="Candara" w:hAnsi="Candara"/>
          <w:sz w:val="22"/>
          <w:szCs w:val="20"/>
        </w:rPr>
        <w:t>Devising effective strategies for implementing and delivering the project as per scheduled deadlines</w:t>
      </w:r>
      <w:r w:rsidR="00CA4749" w:rsidRPr="00CA4749">
        <w:rPr>
          <w:rFonts w:ascii="Candara" w:hAnsi="Candara"/>
          <w:color w:val="1F497D"/>
          <w:sz w:val="22"/>
          <w:szCs w:val="20"/>
        </w:rPr>
        <w:t>.</w:t>
      </w:r>
    </w:p>
    <w:p w:rsidR="00540E15" w:rsidRPr="006049AA" w:rsidRDefault="00540E15" w:rsidP="006049AA">
      <w:pPr>
        <w:pStyle w:val="ListParagraph"/>
        <w:numPr>
          <w:ilvl w:val="0"/>
          <w:numId w:val="11"/>
        </w:numPr>
        <w:jc w:val="both"/>
        <w:rPr>
          <w:rFonts w:ascii="Candara" w:hAnsi="Candara"/>
          <w:sz w:val="22"/>
          <w:szCs w:val="20"/>
        </w:rPr>
      </w:pPr>
      <w:r w:rsidRPr="006049AA">
        <w:rPr>
          <w:rFonts w:ascii="Candara" w:hAnsi="Candara"/>
          <w:sz w:val="22"/>
          <w:szCs w:val="20"/>
        </w:rPr>
        <w:t>Involvement in Estimation, Planning &amp; Scheduling, Monitoring, Tracking, Resource Planning, Customer Interaction and offsite /onsite co-ordination.</w:t>
      </w:r>
    </w:p>
    <w:p w:rsidR="00540E15" w:rsidRPr="006049AA" w:rsidRDefault="00540E15" w:rsidP="006049AA">
      <w:pPr>
        <w:pStyle w:val="ListParagraph"/>
        <w:numPr>
          <w:ilvl w:val="0"/>
          <w:numId w:val="11"/>
        </w:numPr>
        <w:jc w:val="both"/>
        <w:rPr>
          <w:rFonts w:ascii="Candara" w:hAnsi="Candara"/>
          <w:sz w:val="22"/>
          <w:szCs w:val="20"/>
        </w:rPr>
      </w:pPr>
      <w:r w:rsidRPr="006049AA">
        <w:rPr>
          <w:rFonts w:ascii="Candara" w:hAnsi="Candara"/>
          <w:sz w:val="22"/>
          <w:szCs w:val="20"/>
        </w:rPr>
        <w:t>Coordinating with the customers for business process analysis and understanding technical &amp; functional specifications</w:t>
      </w:r>
      <w:r w:rsidR="006049AA">
        <w:rPr>
          <w:rFonts w:ascii="Candara" w:hAnsi="Candara"/>
          <w:sz w:val="22"/>
          <w:szCs w:val="20"/>
        </w:rPr>
        <w:t>.</w:t>
      </w:r>
    </w:p>
    <w:p w:rsidR="00E659C9" w:rsidRPr="006049AA" w:rsidRDefault="00540E15" w:rsidP="006049AA">
      <w:pPr>
        <w:pStyle w:val="ListParagraph"/>
        <w:numPr>
          <w:ilvl w:val="0"/>
          <w:numId w:val="11"/>
        </w:numPr>
        <w:jc w:val="both"/>
        <w:rPr>
          <w:rFonts w:ascii="Candara" w:hAnsi="Candara"/>
          <w:sz w:val="22"/>
          <w:szCs w:val="20"/>
        </w:rPr>
      </w:pPr>
      <w:r w:rsidRPr="006049AA">
        <w:rPr>
          <w:rFonts w:ascii="Candara" w:hAnsi="Candara"/>
          <w:sz w:val="22"/>
          <w:szCs w:val="20"/>
        </w:rPr>
        <w:t>Leading and mentoring the team and set out performance parameters/ deadlines</w:t>
      </w:r>
      <w:r w:rsidR="00E659C9" w:rsidRPr="006049AA">
        <w:rPr>
          <w:rFonts w:ascii="Candara" w:hAnsi="Candara"/>
          <w:sz w:val="22"/>
          <w:szCs w:val="20"/>
        </w:rPr>
        <w:t>.</w:t>
      </w:r>
    </w:p>
    <w:p w:rsidR="00540E15" w:rsidRPr="006049AA" w:rsidRDefault="00540E15" w:rsidP="006049AA">
      <w:pPr>
        <w:pStyle w:val="ListParagraph"/>
        <w:numPr>
          <w:ilvl w:val="0"/>
          <w:numId w:val="11"/>
        </w:numPr>
        <w:jc w:val="both"/>
        <w:rPr>
          <w:rFonts w:ascii="Candara" w:hAnsi="Candara"/>
          <w:sz w:val="22"/>
          <w:szCs w:val="20"/>
        </w:rPr>
      </w:pPr>
      <w:r w:rsidRPr="006049AA">
        <w:rPr>
          <w:rFonts w:ascii="Candara" w:hAnsi="Candara"/>
          <w:sz w:val="22"/>
          <w:szCs w:val="20"/>
        </w:rPr>
        <w:t>Assuring both quality and customer service while leading and driving advanced/complex development tasks and projects to successful completion.</w:t>
      </w:r>
    </w:p>
    <w:p w:rsidR="00540E15" w:rsidRPr="006049AA" w:rsidRDefault="00540E15" w:rsidP="006049AA">
      <w:pPr>
        <w:contextualSpacing/>
        <w:jc w:val="both"/>
        <w:rPr>
          <w:rFonts w:ascii="Candara" w:hAnsi="Candara"/>
          <w:sz w:val="22"/>
          <w:szCs w:val="20"/>
        </w:rPr>
      </w:pPr>
    </w:p>
    <w:p w:rsidR="005A7D3D" w:rsidRPr="006049AA" w:rsidRDefault="005A7D3D" w:rsidP="005A7D3D">
      <w:pPr>
        <w:contextualSpacing/>
        <w:jc w:val="both"/>
        <w:rPr>
          <w:rFonts w:ascii="Candara" w:hAnsi="Candara"/>
          <w:b/>
          <w:sz w:val="22"/>
          <w:szCs w:val="20"/>
        </w:rPr>
      </w:pPr>
      <w:r w:rsidRPr="006049AA">
        <w:rPr>
          <w:rFonts w:ascii="Candara" w:hAnsi="Candara"/>
          <w:b/>
          <w:sz w:val="22"/>
          <w:szCs w:val="20"/>
        </w:rPr>
        <w:t xml:space="preserve">Project Lead | Wipro                          </w:t>
      </w:r>
      <w:r>
        <w:rPr>
          <w:rFonts w:ascii="Candara" w:hAnsi="Candara"/>
          <w:b/>
          <w:sz w:val="22"/>
          <w:szCs w:val="20"/>
        </w:rPr>
        <w:t xml:space="preserve"> </w:t>
      </w:r>
      <w:r w:rsidRPr="006049AA">
        <w:rPr>
          <w:rFonts w:ascii="Candara" w:hAnsi="Candara"/>
          <w:b/>
          <w:sz w:val="22"/>
          <w:szCs w:val="20"/>
        </w:rPr>
        <w:t xml:space="preserve">                                                                                                                          May 2017</w:t>
      </w:r>
      <w:r>
        <w:rPr>
          <w:rFonts w:ascii="Candara" w:hAnsi="Candara"/>
          <w:b/>
          <w:sz w:val="22"/>
          <w:szCs w:val="20"/>
        </w:rPr>
        <w:t>-Sep 2018</w:t>
      </w:r>
    </w:p>
    <w:p w:rsidR="005A7D3D" w:rsidRDefault="005A7D3D" w:rsidP="006049AA">
      <w:pPr>
        <w:contextualSpacing/>
        <w:jc w:val="both"/>
        <w:rPr>
          <w:rFonts w:ascii="Candara" w:hAnsi="Candara"/>
          <w:b/>
          <w:sz w:val="22"/>
          <w:szCs w:val="20"/>
        </w:rPr>
      </w:pPr>
    </w:p>
    <w:p w:rsidR="00540E15" w:rsidRPr="006049AA" w:rsidRDefault="00D00F5B" w:rsidP="006049AA">
      <w:pPr>
        <w:contextualSpacing/>
        <w:jc w:val="both"/>
        <w:rPr>
          <w:rFonts w:ascii="Candara" w:hAnsi="Candara"/>
          <w:b/>
          <w:sz w:val="22"/>
          <w:szCs w:val="20"/>
        </w:rPr>
      </w:pPr>
      <w:r w:rsidRPr="006049AA">
        <w:rPr>
          <w:rFonts w:ascii="Candara" w:hAnsi="Candara"/>
          <w:b/>
          <w:sz w:val="22"/>
          <w:szCs w:val="20"/>
        </w:rPr>
        <w:t>PSS</w:t>
      </w:r>
      <w:r w:rsidR="00540E15" w:rsidRPr="006049AA">
        <w:rPr>
          <w:rFonts w:ascii="Candara" w:hAnsi="Candara"/>
          <w:b/>
          <w:sz w:val="22"/>
          <w:szCs w:val="20"/>
        </w:rPr>
        <w:t xml:space="preserve"> </w:t>
      </w:r>
      <w:r w:rsidR="006049AA" w:rsidRPr="006049AA">
        <w:rPr>
          <w:rFonts w:ascii="Candara" w:hAnsi="Candara"/>
          <w:b/>
          <w:sz w:val="22"/>
          <w:szCs w:val="20"/>
        </w:rPr>
        <w:t xml:space="preserve">Team </w:t>
      </w:r>
      <w:r w:rsidR="00540E15" w:rsidRPr="006049AA">
        <w:rPr>
          <w:rFonts w:ascii="Candara" w:hAnsi="Candara"/>
          <w:b/>
          <w:sz w:val="22"/>
          <w:szCs w:val="20"/>
        </w:rPr>
        <w:t xml:space="preserve">Lead | Accenture Services Private Limited, Hyderabad                                               </w:t>
      </w:r>
      <w:r w:rsidR="006049AA" w:rsidRPr="006049AA">
        <w:rPr>
          <w:rFonts w:ascii="Candara" w:hAnsi="Candara"/>
          <w:b/>
          <w:sz w:val="22"/>
          <w:szCs w:val="20"/>
        </w:rPr>
        <w:t xml:space="preserve">               </w:t>
      </w:r>
      <w:r w:rsidR="0064308B" w:rsidRPr="006049AA">
        <w:rPr>
          <w:rFonts w:ascii="Candara" w:hAnsi="Candara"/>
          <w:b/>
          <w:sz w:val="22"/>
          <w:szCs w:val="20"/>
        </w:rPr>
        <w:t xml:space="preserve"> </w:t>
      </w:r>
      <w:r w:rsidR="00540E15" w:rsidRPr="006049AA">
        <w:rPr>
          <w:rFonts w:ascii="Candara" w:hAnsi="Candara"/>
          <w:b/>
          <w:sz w:val="22"/>
          <w:szCs w:val="20"/>
        </w:rPr>
        <w:t xml:space="preserve"> Sept 2007-Feb 2016</w:t>
      </w:r>
    </w:p>
    <w:p w:rsidR="00540E15" w:rsidRPr="006049AA" w:rsidRDefault="00540E15" w:rsidP="006049AA">
      <w:pPr>
        <w:contextualSpacing/>
        <w:jc w:val="both"/>
        <w:rPr>
          <w:rFonts w:ascii="Candara" w:hAnsi="Candara"/>
          <w:b/>
          <w:sz w:val="22"/>
          <w:szCs w:val="20"/>
        </w:rPr>
      </w:pPr>
    </w:p>
    <w:p w:rsidR="00540E15" w:rsidRPr="006049AA" w:rsidRDefault="00540E15" w:rsidP="006049AA">
      <w:pPr>
        <w:contextualSpacing/>
        <w:jc w:val="both"/>
        <w:rPr>
          <w:rFonts w:ascii="Candara" w:hAnsi="Candara"/>
          <w:b/>
          <w:sz w:val="22"/>
          <w:szCs w:val="20"/>
        </w:rPr>
      </w:pPr>
      <w:r w:rsidRPr="006049AA">
        <w:rPr>
          <w:rFonts w:ascii="Candara" w:hAnsi="Candara"/>
          <w:b/>
          <w:sz w:val="22"/>
          <w:szCs w:val="20"/>
        </w:rPr>
        <w:t xml:space="preserve">Software Engineer | Infinite Computer Solutions Pvt. Ltd., Bangalore           </w:t>
      </w:r>
      <w:r w:rsidR="006049AA" w:rsidRPr="006049AA">
        <w:rPr>
          <w:rFonts w:ascii="Candara" w:hAnsi="Candara"/>
          <w:b/>
          <w:sz w:val="22"/>
          <w:szCs w:val="20"/>
        </w:rPr>
        <w:t xml:space="preserve">         </w:t>
      </w:r>
      <w:r w:rsidRPr="006049AA">
        <w:rPr>
          <w:rFonts w:ascii="Candara" w:hAnsi="Candara"/>
          <w:b/>
          <w:sz w:val="22"/>
          <w:szCs w:val="20"/>
        </w:rPr>
        <w:t xml:space="preserve">          </w:t>
      </w:r>
      <w:r w:rsidR="0064308B" w:rsidRPr="006049AA">
        <w:rPr>
          <w:rFonts w:ascii="Candara" w:hAnsi="Candara"/>
          <w:b/>
          <w:sz w:val="22"/>
          <w:szCs w:val="20"/>
        </w:rPr>
        <w:t xml:space="preserve">                      </w:t>
      </w:r>
      <w:r w:rsidRPr="006049AA">
        <w:rPr>
          <w:rFonts w:ascii="Candara" w:hAnsi="Candara"/>
          <w:b/>
          <w:sz w:val="22"/>
          <w:szCs w:val="20"/>
        </w:rPr>
        <w:t xml:space="preserve"> Aug 2006-Aug 2007</w:t>
      </w:r>
    </w:p>
    <w:p w:rsidR="00540E15" w:rsidRPr="006049AA" w:rsidRDefault="00540E15" w:rsidP="006049AA">
      <w:pPr>
        <w:contextualSpacing/>
        <w:jc w:val="both"/>
        <w:rPr>
          <w:rFonts w:ascii="Candara" w:hAnsi="Candara"/>
          <w:b/>
          <w:sz w:val="22"/>
          <w:szCs w:val="20"/>
        </w:rPr>
      </w:pPr>
    </w:p>
    <w:p w:rsidR="00540E15" w:rsidRPr="006049AA" w:rsidRDefault="00540E15" w:rsidP="006049AA">
      <w:pPr>
        <w:contextualSpacing/>
        <w:jc w:val="both"/>
        <w:rPr>
          <w:rFonts w:ascii="Candara" w:hAnsi="Candara"/>
          <w:b/>
          <w:sz w:val="22"/>
          <w:szCs w:val="20"/>
        </w:rPr>
      </w:pPr>
      <w:r w:rsidRPr="006049AA">
        <w:rPr>
          <w:rFonts w:ascii="Candara" w:hAnsi="Candara"/>
          <w:b/>
          <w:sz w:val="22"/>
          <w:szCs w:val="20"/>
        </w:rPr>
        <w:t>Software Engineer | FCG Software Services (India) Pvt.</w:t>
      </w:r>
      <w:r w:rsidR="006049AA">
        <w:rPr>
          <w:rFonts w:ascii="Candara" w:hAnsi="Candara"/>
          <w:b/>
          <w:sz w:val="22"/>
          <w:szCs w:val="20"/>
        </w:rPr>
        <w:t xml:space="preserve"> Ltd., Bangalore          </w:t>
      </w:r>
      <w:r w:rsidRPr="006049AA">
        <w:rPr>
          <w:rFonts w:ascii="Candara" w:hAnsi="Candara"/>
          <w:b/>
          <w:sz w:val="22"/>
          <w:szCs w:val="20"/>
        </w:rPr>
        <w:t xml:space="preserve">  </w:t>
      </w:r>
      <w:r w:rsidR="00615153" w:rsidRPr="006049AA">
        <w:rPr>
          <w:rFonts w:ascii="Candara" w:hAnsi="Candara"/>
          <w:b/>
          <w:sz w:val="22"/>
          <w:szCs w:val="20"/>
        </w:rPr>
        <w:t xml:space="preserve">          </w:t>
      </w:r>
      <w:r w:rsidRPr="006049AA">
        <w:rPr>
          <w:rFonts w:ascii="Candara" w:hAnsi="Candara"/>
          <w:b/>
          <w:sz w:val="22"/>
          <w:szCs w:val="20"/>
        </w:rPr>
        <w:t xml:space="preserve"> </w:t>
      </w:r>
      <w:r w:rsidR="0064308B" w:rsidRPr="006049AA">
        <w:rPr>
          <w:rFonts w:ascii="Candara" w:hAnsi="Candara"/>
          <w:b/>
          <w:sz w:val="22"/>
          <w:szCs w:val="20"/>
        </w:rPr>
        <w:t xml:space="preserve">                     </w:t>
      </w:r>
      <w:r w:rsidRPr="006049AA">
        <w:rPr>
          <w:rFonts w:ascii="Candara" w:hAnsi="Candara"/>
          <w:b/>
          <w:sz w:val="22"/>
          <w:szCs w:val="20"/>
        </w:rPr>
        <w:t xml:space="preserve"> March 2006-July 2006</w:t>
      </w:r>
    </w:p>
    <w:p w:rsidR="00540E15" w:rsidRPr="006049AA" w:rsidRDefault="00540E15" w:rsidP="006049AA">
      <w:pPr>
        <w:contextualSpacing/>
        <w:jc w:val="both"/>
        <w:rPr>
          <w:rFonts w:ascii="Candara" w:hAnsi="Candara"/>
          <w:b/>
          <w:sz w:val="22"/>
          <w:szCs w:val="20"/>
        </w:rPr>
      </w:pPr>
    </w:p>
    <w:p w:rsidR="00540E15" w:rsidRPr="006049AA" w:rsidRDefault="00540E15" w:rsidP="006049AA">
      <w:pPr>
        <w:contextualSpacing/>
        <w:jc w:val="both"/>
        <w:rPr>
          <w:rFonts w:ascii="Candara" w:hAnsi="Candara"/>
          <w:b/>
          <w:sz w:val="22"/>
          <w:szCs w:val="20"/>
        </w:rPr>
      </w:pPr>
      <w:r w:rsidRPr="006049AA">
        <w:rPr>
          <w:rFonts w:ascii="Candara" w:hAnsi="Candara"/>
          <w:b/>
          <w:sz w:val="22"/>
          <w:szCs w:val="20"/>
        </w:rPr>
        <w:t xml:space="preserve">Officer EDP | Kanoria Industries Limited, Karnataka (ERP Solutions)                       </w:t>
      </w:r>
      <w:r w:rsidR="006049AA">
        <w:rPr>
          <w:rFonts w:ascii="Candara" w:hAnsi="Candara"/>
          <w:b/>
          <w:sz w:val="22"/>
          <w:szCs w:val="20"/>
        </w:rPr>
        <w:t xml:space="preserve">                          </w:t>
      </w:r>
      <w:r w:rsidR="0064308B" w:rsidRPr="006049AA">
        <w:rPr>
          <w:rFonts w:ascii="Candara" w:hAnsi="Candara"/>
          <w:b/>
          <w:sz w:val="22"/>
          <w:szCs w:val="20"/>
        </w:rPr>
        <w:t xml:space="preserve">        </w:t>
      </w:r>
      <w:r w:rsidRPr="006049AA">
        <w:rPr>
          <w:rFonts w:ascii="Candara" w:hAnsi="Candara"/>
          <w:b/>
          <w:sz w:val="22"/>
          <w:szCs w:val="20"/>
        </w:rPr>
        <w:t>Feb 2004-Aug 2005</w:t>
      </w:r>
    </w:p>
    <w:p w:rsidR="00540E15" w:rsidRPr="006049AA" w:rsidRDefault="00540E15" w:rsidP="006049AA">
      <w:pPr>
        <w:contextualSpacing/>
        <w:jc w:val="both"/>
        <w:rPr>
          <w:rFonts w:ascii="Candara" w:hAnsi="Candara"/>
          <w:sz w:val="22"/>
          <w:szCs w:val="20"/>
        </w:rPr>
      </w:pPr>
    </w:p>
    <w:p w:rsidR="00540E15" w:rsidRPr="006049AA" w:rsidRDefault="00540E15" w:rsidP="006049AA">
      <w:pPr>
        <w:pBdr>
          <w:top w:val="single" w:sz="4" w:space="1" w:color="auto"/>
          <w:bottom w:val="single" w:sz="4" w:space="1" w:color="auto"/>
        </w:pBdr>
        <w:contextualSpacing/>
        <w:jc w:val="center"/>
        <w:rPr>
          <w:rFonts w:ascii="Candara" w:hAnsi="Candara"/>
          <w:b/>
          <w:color w:val="C45911"/>
          <w:sz w:val="22"/>
          <w:szCs w:val="20"/>
        </w:rPr>
      </w:pPr>
      <w:r w:rsidRPr="006049AA">
        <w:rPr>
          <w:rFonts w:ascii="Candara" w:hAnsi="Candara"/>
          <w:b/>
          <w:color w:val="C45911"/>
          <w:sz w:val="22"/>
          <w:szCs w:val="20"/>
        </w:rPr>
        <w:t>EDUCATION</w:t>
      </w:r>
    </w:p>
    <w:p w:rsidR="00540E15" w:rsidRPr="006049AA" w:rsidRDefault="00540E15" w:rsidP="006049AA">
      <w:pPr>
        <w:contextualSpacing/>
        <w:jc w:val="center"/>
        <w:rPr>
          <w:rFonts w:ascii="Candara" w:hAnsi="Candara"/>
          <w:b/>
          <w:sz w:val="22"/>
          <w:szCs w:val="20"/>
        </w:rPr>
      </w:pPr>
    </w:p>
    <w:p w:rsidR="0012173A" w:rsidRPr="007A4A50" w:rsidRDefault="00540E15" w:rsidP="006049AA">
      <w:pPr>
        <w:contextualSpacing/>
        <w:jc w:val="center"/>
        <w:rPr>
          <w:rFonts w:ascii="Candara" w:hAnsi="Candara"/>
          <w:b/>
          <w:sz w:val="22"/>
          <w:szCs w:val="20"/>
        </w:rPr>
      </w:pPr>
      <w:r w:rsidRPr="006049AA">
        <w:rPr>
          <w:rFonts w:ascii="Candara" w:hAnsi="Candara"/>
          <w:b/>
          <w:sz w:val="22"/>
          <w:szCs w:val="20"/>
        </w:rPr>
        <w:t>Bachelor of Engineering (Computer Science)</w:t>
      </w:r>
      <w:r w:rsidRPr="006049AA">
        <w:rPr>
          <w:rFonts w:ascii="Candara" w:hAnsi="Candara"/>
          <w:sz w:val="22"/>
          <w:szCs w:val="20"/>
        </w:rPr>
        <w:t xml:space="preserve"> </w:t>
      </w:r>
      <w:r w:rsidRPr="007A4A50">
        <w:rPr>
          <w:rFonts w:ascii="Candara" w:hAnsi="Candara"/>
          <w:b/>
          <w:sz w:val="22"/>
          <w:szCs w:val="20"/>
        </w:rPr>
        <w:t xml:space="preserve">| </w:t>
      </w:r>
      <w:r w:rsidR="0012173A" w:rsidRPr="007A4A50">
        <w:rPr>
          <w:rFonts w:ascii="Candara" w:hAnsi="Candara"/>
          <w:b/>
          <w:sz w:val="22"/>
          <w:szCs w:val="20"/>
        </w:rPr>
        <w:t>K.L.E.S College of Engg &amp; Technology, Belgaum, |</w:t>
      </w:r>
    </w:p>
    <w:p w:rsidR="00540E15" w:rsidRPr="007A4A50" w:rsidRDefault="00540E15" w:rsidP="006049AA">
      <w:pPr>
        <w:contextualSpacing/>
        <w:jc w:val="center"/>
        <w:rPr>
          <w:rFonts w:ascii="Candara" w:hAnsi="Candara"/>
          <w:b/>
          <w:sz w:val="22"/>
          <w:szCs w:val="20"/>
        </w:rPr>
      </w:pPr>
      <w:r w:rsidRPr="007A4A50">
        <w:rPr>
          <w:rFonts w:ascii="Candara" w:hAnsi="Candara"/>
          <w:b/>
          <w:sz w:val="22"/>
          <w:szCs w:val="20"/>
        </w:rPr>
        <w:t>Karnataka University, Dharwad | 2000</w:t>
      </w:r>
    </w:p>
    <w:p w:rsidR="00993832" w:rsidRDefault="00993832" w:rsidP="0064308B">
      <w:pPr>
        <w:contextualSpacing/>
        <w:jc w:val="center"/>
        <w:rPr>
          <w:rFonts w:ascii="Candara" w:hAnsi="Candara"/>
          <w:b/>
          <w:color w:val="C45911"/>
          <w:sz w:val="20"/>
          <w:szCs w:val="20"/>
        </w:rPr>
      </w:pPr>
    </w:p>
    <w:p w:rsidR="00540E15" w:rsidRPr="0064308B" w:rsidRDefault="00540E15" w:rsidP="0064308B">
      <w:pPr>
        <w:contextualSpacing/>
        <w:jc w:val="center"/>
        <w:rPr>
          <w:rFonts w:ascii="Candara" w:hAnsi="Candara"/>
          <w:b/>
          <w:color w:val="C45911"/>
          <w:sz w:val="20"/>
          <w:szCs w:val="20"/>
        </w:rPr>
      </w:pPr>
      <w:r w:rsidRPr="0064308B">
        <w:rPr>
          <w:rFonts w:ascii="Candara" w:hAnsi="Candara"/>
          <w:b/>
          <w:color w:val="C45911"/>
          <w:sz w:val="20"/>
          <w:szCs w:val="20"/>
        </w:rPr>
        <w:t>ANNEXURE: Key Projects</w:t>
      </w:r>
    </w:p>
    <w:p w:rsidR="00540E15" w:rsidRPr="004630F9" w:rsidRDefault="00540E15" w:rsidP="0064308B">
      <w:pPr>
        <w:contextualSpacing/>
        <w:jc w:val="both"/>
        <w:rPr>
          <w:rFonts w:ascii="Candara" w:hAnsi="Candara"/>
          <w:sz w:val="20"/>
          <w:szCs w:val="20"/>
        </w:rPr>
      </w:pPr>
      <w:r w:rsidRPr="004630F9">
        <w:rPr>
          <w:rFonts w:ascii="Candara" w:hAnsi="Candara"/>
          <w:sz w:val="20"/>
          <w:szCs w:val="20"/>
        </w:rPr>
        <w:tab/>
      </w:r>
      <w:r w:rsidRPr="004630F9">
        <w:rPr>
          <w:rFonts w:ascii="Candara" w:hAnsi="Candara"/>
          <w:sz w:val="20"/>
          <w:szCs w:val="20"/>
        </w:rPr>
        <w:tab/>
      </w:r>
      <w:r w:rsidRPr="004630F9">
        <w:rPr>
          <w:rFonts w:ascii="Candara" w:hAnsi="Candara"/>
          <w:sz w:val="20"/>
          <w:szCs w:val="20"/>
        </w:rPr>
        <w:tab/>
      </w:r>
      <w:r w:rsidRPr="004630F9">
        <w:rPr>
          <w:rFonts w:ascii="Candara" w:hAnsi="Candara"/>
          <w:sz w:val="20"/>
          <w:szCs w:val="20"/>
        </w:rPr>
        <w:tab/>
      </w:r>
    </w:p>
    <w:tbl>
      <w:tblPr>
        <w:tblW w:w="0" w:type="auto"/>
        <w:tblLook w:val="04A0"/>
      </w:tblPr>
      <w:tblGrid>
        <w:gridCol w:w="1696"/>
        <w:gridCol w:w="9072"/>
      </w:tblGrid>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Project</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HPA-HPS-PJ-CST-SUPPORT</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Organization</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WIPRO</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Environment</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COBOL, JCL, DB2, CICS, VSAM, CHANGEMAN</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Role</w:t>
            </w:r>
            <w:r w:rsidRPr="007B0407">
              <w:rPr>
                <w:rFonts w:ascii="Candara" w:hAnsi="Candara"/>
                <w:b/>
                <w:sz w:val="20"/>
                <w:szCs w:val="20"/>
              </w:rPr>
              <w:tab/>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Project Lead</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Description</w:t>
            </w:r>
          </w:p>
          <w:p w:rsidR="00540E15" w:rsidRPr="007B0407" w:rsidRDefault="00540E15" w:rsidP="0064308B">
            <w:pPr>
              <w:contextualSpacing/>
              <w:jc w:val="both"/>
              <w:rPr>
                <w:rFonts w:ascii="Candara" w:hAnsi="Candara"/>
                <w:b/>
                <w:sz w:val="20"/>
                <w:szCs w:val="20"/>
              </w:rPr>
            </w:pPr>
          </w:p>
        </w:tc>
        <w:tc>
          <w:tcPr>
            <w:tcW w:w="9072" w:type="dxa"/>
            <w:shd w:val="clear" w:color="auto" w:fill="auto"/>
          </w:tcPr>
          <w:p w:rsidR="00540E15" w:rsidRPr="007B0407" w:rsidRDefault="004721CD" w:rsidP="00E00240">
            <w:pPr>
              <w:contextualSpacing/>
              <w:jc w:val="both"/>
              <w:rPr>
                <w:rFonts w:ascii="Candara" w:hAnsi="Candara"/>
                <w:sz w:val="20"/>
                <w:szCs w:val="20"/>
              </w:rPr>
            </w:pPr>
            <w:r>
              <w:rPr>
                <w:rFonts w:ascii="Candara" w:hAnsi="Candara"/>
                <w:sz w:val="20"/>
                <w:szCs w:val="20"/>
              </w:rPr>
              <w:t>Worked</w:t>
            </w:r>
            <w:r w:rsidR="00540E15" w:rsidRPr="007B0407">
              <w:rPr>
                <w:rFonts w:ascii="Candara" w:hAnsi="Candara"/>
                <w:sz w:val="20"/>
                <w:szCs w:val="20"/>
              </w:rPr>
              <w:t xml:space="preserve"> in Health Plan Services product in Exchange link </w:t>
            </w:r>
            <w:r w:rsidR="00E00240">
              <w:rPr>
                <w:rFonts w:ascii="Candara" w:hAnsi="Candara"/>
                <w:sz w:val="20"/>
                <w:szCs w:val="20"/>
              </w:rPr>
              <w:t xml:space="preserve">core admin </w:t>
            </w:r>
            <w:r w:rsidR="00540E15" w:rsidRPr="007B0407">
              <w:rPr>
                <w:rFonts w:ascii="Candara" w:hAnsi="Candara"/>
                <w:sz w:val="20"/>
                <w:szCs w:val="20"/>
              </w:rPr>
              <w:t xml:space="preserve">module. It is the platform for all integration needs of HPS links platform. It is architected as Enterprise Service Bus (ESB) Model where various external and internal systems exchange information between each other. </w:t>
            </w:r>
          </w:p>
        </w:tc>
      </w:tr>
      <w:tr w:rsidR="00615153" w:rsidRPr="007B0407" w:rsidTr="00540E15">
        <w:trPr>
          <w:trHeight w:val="745"/>
        </w:trPr>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Responsibilities</w:t>
            </w:r>
          </w:p>
          <w:p w:rsidR="00540E15" w:rsidRPr="007B0407" w:rsidRDefault="00540E15" w:rsidP="0064308B">
            <w:pPr>
              <w:contextualSpacing/>
              <w:jc w:val="both"/>
              <w:rPr>
                <w:rFonts w:ascii="Candara" w:hAnsi="Candara"/>
                <w:b/>
                <w:sz w:val="20"/>
                <w:szCs w:val="20"/>
              </w:rPr>
            </w:pPr>
          </w:p>
        </w:tc>
        <w:tc>
          <w:tcPr>
            <w:tcW w:w="9072" w:type="dxa"/>
            <w:shd w:val="clear" w:color="auto" w:fill="auto"/>
          </w:tcPr>
          <w:p w:rsidR="00540E15" w:rsidRDefault="00F42D5F" w:rsidP="0064308B">
            <w:pPr>
              <w:pStyle w:val="ListParagraph"/>
              <w:numPr>
                <w:ilvl w:val="0"/>
                <w:numId w:val="13"/>
              </w:numPr>
              <w:jc w:val="both"/>
              <w:rPr>
                <w:rFonts w:ascii="Candara" w:hAnsi="Candara"/>
                <w:sz w:val="20"/>
                <w:szCs w:val="20"/>
              </w:rPr>
            </w:pPr>
            <w:r>
              <w:rPr>
                <w:rFonts w:ascii="Candara" w:hAnsi="Candara"/>
                <w:sz w:val="20"/>
                <w:szCs w:val="20"/>
              </w:rPr>
              <w:t>G</w:t>
            </w:r>
            <w:r w:rsidR="00540E15" w:rsidRPr="007B0407">
              <w:rPr>
                <w:rFonts w:ascii="Candara" w:hAnsi="Candara"/>
                <w:sz w:val="20"/>
                <w:szCs w:val="20"/>
              </w:rPr>
              <w:t>ather</w:t>
            </w:r>
            <w:r>
              <w:rPr>
                <w:rFonts w:ascii="Candara" w:hAnsi="Candara"/>
                <w:sz w:val="20"/>
                <w:szCs w:val="20"/>
              </w:rPr>
              <w:t>ing</w:t>
            </w:r>
            <w:r w:rsidR="00540E15" w:rsidRPr="007B0407">
              <w:rPr>
                <w:rFonts w:ascii="Candara" w:hAnsi="Candara"/>
                <w:sz w:val="20"/>
                <w:szCs w:val="20"/>
              </w:rPr>
              <w:t xml:space="preserve"> and understand</w:t>
            </w:r>
            <w:r>
              <w:rPr>
                <w:rFonts w:ascii="Candara" w:hAnsi="Candara"/>
                <w:sz w:val="20"/>
                <w:szCs w:val="20"/>
              </w:rPr>
              <w:t>ing</w:t>
            </w:r>
            <w:r w:rsidR="00540E15" w:rsidRPr="007B0407">
              <w:rPr>
                <w:rFonts w:ascii="Candara" w:hAnsi="Candara"/>
                <w:sz w:val="20"/>
                <w:szCs w:val="20"/>
              </w:rPr>
              <w:t xml:space="preserve"> the requirements for Exchange Link. </w:t>
            </w:r>
          </w:p>
          <w:p w:rsidR="00540E15" w:rsidRPr="007B0407" w:rsidRDefault="00540E15" w:rsidP="0064308B">
            <w:pPr>
              <w:pStyle w:val="ListParagraph"/>
              <w:numPr>
                <w:ilvl w:val="0"/>
                <w:numId w:val="13"/>
              </w:numPr>
              <w:jc w:val="both"/>
              <w:rPr>
                <w:rFonts w:ascii="Candara" w:hAnsi="Candara"/>
                <w:sz w:val="20"/>
                <w:szCs w:val="20"/>
              </w:rPr>
            </w:pPr>
            <w:r w:rsidRPr="007B0407">
              <w:rPr>
                <w:rFonts w:ascii="Candara" w:hAnsi="Candara"/>
                <w:sz w:val="20"/>
                <w:szCs w:val="20"/>
              </w:rPr>
              <w:t xml:space="preserve">Estimation of the development scope of work in Core Admin Module. </w:t>
            </w:r>
          </w:p>
          <w:p w:rsidR="00540E15" w:rsidRPr="007B0407" w:rsidRDefault="00540E15" w:rsidP="0064308B">
            <w:pPr>
              <w:pStyle w:val="ListParagraph"/>
              <w:numPr>
                <w:ilvl w:val="0"/>
                <w:numId w:val="13"/>
              </w:numPr>
              <w:jc w:val="both"/>
              <w:rPr>
                <w:rFonts w:ascii="Candara" w:hAnsi="Candara"/>
                <w:sz w:val="20"/>
                <w:szCs w:val="20"/>
              </w:rPr>
            </w:pPr>
            <w:r w:rsidRPr="007B0407">
              <w:rPr>
                <w:rFonts w:ascii="Candara" w:hAnsi="Candara"/>
                <w:sz w:val="20"/>
                <w:szCs w:val="20"/>
              </w:rPr>
              <w:t>Attending meetings with Business to know the Business process and requirements.</w:t>
            </w:r>
          </w:p>
          <w:p w:rsidR="00540E15" w:rsidRPr="007B0407" w:rsidRDefault="004630F9" w:rsidP="0064308B">
            <w:pPr>
              <w:pStyle w:val="ListParagraph"/>
              <w:numPr>
                <w:ilvl w:val="0"/>
                <w:numId w:val="13"/>
              </w:numPr>
              <w:jc w:val="both"/>
              <w:rPr>
                <w:rFonts w:ascii="Candara" w:hAnsi="Candara"/>
                <w:sz w:val="20"/>
                <w:szCs w:val="20"/>
              </w:rPr>
            </w:pPr>
            <w:r w:rsidRPr="007B0407">
              <w:rPr>
                <w:rFonts w:ascii="Candara" w:hAnsi="Candara"/>
                <w:sz w:val="20"/>
                <w:szCs w:val="20"/>
              </w:rPr>
              <w:t xml:space="preserve">Triaging of the IMS tickets and handling </w:t>
            </w:r>
            <w:r w:rsidR="008F5AA3" w:rsidRPr="007B0407">
              <w:rPr>
                <w:rFonts w:ascii="Candara" w:hAnsi="Candara"/>
                <w:sz w:val="20"/>
                <w:szCs w:val="20"/>
              </w:rPr>
              <w:t>a</w:t>
            </w:r>
            <w:r w:rsidR="00540E15" w:rsidRPr="007B0407">
              <w:rPr>
                <w:rFonts w:ascii="Candara" w:hAnsi="Candara"/>
                <w:sz w:val="20"/>
                <w:szCs w:val="20"/>
              </w:rPr>
              <w:t>nalysis, de</w:t>
            </w:r>
            <w:r w:rsidR="00E4385F">
              <w:rPr>
                <w:rFonts w:ascii="Candara" w:hAnsi="Candara"/>
                <w:sz w:val="20"/>
                <w:szCs w:val="20"/>
              </w:rPr>
              <w:t>sign,</w:t>
            </w:r>
            <w:r w:rsidR="00540E15" w:rsidRPr="007B0407">
              <w:rPr>
                <w:rFonts w:ascii="Candara" w:hAnsi="Candara"/>
                <w:sz w:val="20"/>
                <w:szCs w:val="20"/>
              </w:rPr>
              <w:t xml:space="preserve"> coding and Testing of IMS tickets.</w:t>
            </w:r>
          </w:p>
          <w:p w:rsidR="00540E15" w:rsidRDefault="00540E15" w:rsidP="0064308B">
            <w:pPr>
              <w:pStyle w:val="ListParagraph"/>
              <w:numPr>
                <w:ilvl w:val="0"/>
                <w:numId w:val="13"/>
              </w:numPr>
              <w:jc w:val="both"/>
              <w:rPr>
                <w:rFonts w:ascii="Candara" w:hAnsi="Candara"/>
                <w:sz w:val="20"/>
                <w:szCs w:val="20"/>
              </w:rPr>
            </w:pPr>
            <w:r w:rsidRPr="007B0407">
              <w:rPr>
                <w:rFonts w:ascii="Candara" w:hAnsi="Candara"/>
                <w:sz w:val="20"/>
                <w:szCs w:val="20"/>
              </w:rPr>
              <w:t>Reviewing work of the team members and helping them in resolving issues.</w:t>
            </w:r>
          </w:p>
          <w:p w:rsidR="00232880" w:rsidRPr="007B0407" w:rsidRDefault="00232880" w:rsidP="0064308B">
            <w:pPr>
              <w:pStyle w:val="ListParagraph"/>
              <w:numPr>
                <w:ilvl w:val="0"/>
                <w:numId w:val="13"/>
              </w:numPr>
              <w:jc w:val="both"/>
              <w:rPr>
                <w:rFonts w:ascii="Candara" w:hAnsi="Candara"/>
                <w:sz w:val="20"/>
                <w:szCs w:val="20"/>
              </w:rPr>
            </w:pPr>
            <w:r>
              <w:rPr>
                <w:rFonts w:ascii="Candara" w:hAnsi="Candara"/>
                <w:sz w:val="20"/>
                <w:szCs w:val="20"/>
              </w:rPr>
              <w:t xml:space="preserve">Monitoring the batch jobs. </w:t>
            </w:r>
          </w:p>
          <w:p w:rsidR="00540E15" w:rsidRPr="007B0407" w:rsidRDefault="00540E15" w:rsidP="0064308B">
            <w:pPr>
              <w:pStyle w:val="ListParagraph"/>
              <w:numPr>
                <w:ilvl w:val="0"/>
                <w:numId w:val="13"/>
              </w:numPr>
              <w:jc w:val="both"/>
              <w:rPr>
                <w:rFonts w:ascii="Candara" w:hAnsi="Candara"/>
                <w:sz w:val="20"/>
                <w:szCs w:val="20"/>
              </w:rPr>
            </w:pPr>
            <w:r w:rsidRPr="007B0407">
              <w:rPr>
                <w:rFonts w:ascii="Candara" w:hAnsi="Candara"/>
                <w:sz w:val="20"/>
                <w:szCs w:val="20"/>
              </w:rPr>
              <w:t>Preparation of Status Reports and sharing to stake holders.</w:t>
            </w:r>
          </w:p>
        </w:tc>
      </w:tr>
    </w:tbl>
    <w:p w:rsidR="00540E15" w:rsidRPr="007B0407" w:rsidRDefault="00540E15" w:rsidP="0064308B">
      <w:pPr>
        <w:contextualSpacing/>
        <w:jc w:val="both"/>
        <w:rPr>
          <w:rFonts w:ascii="Candara" w:hAnsi="Candara"/>
          <w:sz w:val="20"/>
          <w:szCs w:val="20"/>
        </w:rPr>
      </w:pPr>
      <w:r w:rsidRPr="007B0407">
        <w:rPr>
          <w:rFonts w:ascii="Candara" w:hAnsi="Candara"/>
          <w:sz w:val="20"/>
          <w:szCs w:val="20"/>
        </w:rPr>
        <w:tab/>
      </w:r>
      <w:r w:rsidRPr="007B0407">
        <w:rPr>
          <w:rFonts w:ascii="Candara" w:hAnsi="Candara"/>
          <w:sz w:val="20"/>
          <w:szCs w:val="20"/>
        </w:rPr>
        <w:tab/>
      </w:r>
      <w:r w:rsidRPr="007B0407">
        <w:rPr>
          <w:rFonts w:ascii="Candara" w:hAnsi="Candara"/>
          <w:sz w:val="20"/>
          <w:szCs w:val="20"/>
        </w:rPr>
        <w:tab/>
      </w:r>
      <w:r w:rsidRPr="007B0407">
        <w:rPr>
          <w:rFonts w:ascii="Candara" w:hAnsi="Candara"/>
          <w:sz w:val="20"/>
          <w:szCs w:val="20"/>
        </w:rPr>
        <w:tab/>
      </w:r>
      <w:r w:rsidRPr="007B0407">
        <w:rPr>
          <w:rFonts w:ascii="Candara" w:hAnsi="Candara"/>
          <w:sz w:val="20"/>
          <w:szCs w:val="20"/>
        </w:rPr>
        <w:tab/>
        <w:t xml:space="preserve">            </w:t>
      </w:r>
      <w:r w:rsidRPr="007B0407">
        <w:rPr>
          <w:rFonts w:ascii="Candara" w:hAnsi="Candara"/>
          <w:sz w:val="20"/>
          <w:szCs w:val="20"/>
        </w:rPr>
        <w:tab/>
        <w:t xml:space="preserve"> </w:t>
      </w:r>
    </w:p>
    <w:tbl>
      <w:tblPr>
        <w:tblW w:w="0" w:type="auto"/>
        <w:tblLook w:val="04A0"/>
      </w:tblPr>
      <w:tblGrid>
        <w:gridCol w:w="1696"/>
        <w:gridCol w:w="9072"/>
      </w:tblGrid>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lastRenderedPageBreak/>
              <w:t>Project</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CDH</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Organization</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Accenture</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Environment</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COBOL, JCL, DB2, CICS, VSAM</w:t>
            </w:r>
            <w:r w:rsidR="00E4385F">
              <w:rPr>
                <w:rFonts w:ascii="Candara" w:hAnsi="Candara"/>
                <w:sz w:val="20"/>
                <w:szCs w:val="20"/>
              </w:rPr>
              <w:t xml:space="preserve">, </w:t>
            </w:r>
            <w:r w:rsidR="00E4385F" w:rsidRPr="0064308B">
              <w:rPr>
                <w:rFonts w:ascii="Candara" w:hAnsi="Candara" w:cs="Calibri"/>
                <w:sz w:val="20"/>
                <w:szCs w:val="20"/>
              </w:rPr>
              <w:t>ENDEVOR</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Role</w:t>
            </w:r>
            <w:r w:rsidRPr="007B0407">
              <w:rPr>
                <w:rFonts w:ascii="Candara" w:hAnsi="Candara"/>
                <w:b/>
                <w:sz w:val="20"/>
                <w:szCs w:val="20"/>
              </w:rPr>
              <w:tab/>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Team Lead</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Description:</w:t>
            </w:r>
          </w:p>
          <w:p w:rsidR="00540E15" w:rsidRPr="007B0407" w:rsidRDefault="00540E15" w:rsidP="0064308B">
            <w:pPr>
              <w:contextualSpacing/>
              <w:jc w:val="both"/>
              <w:rPr>
                <w:rFonts w:ascii="Candara" w:hAnsi="Candara"/>
                <w:b/>
                <w:sz w:val="20"/>
                <w:szCs w:val="20"/>
              </w:rPr>
            </w:pP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Express Scripts Holding Company is the largest pharmacy benefit management organization in the United States. Worked in CDH (consumer-drive health) team. VSAM-Db2- In this project, the vsam files will be replaced by db2 calls which includes online programs where the data is fetched from vsam file and will now have to be taken from the db2 tables and updated and inserted as well.</w:t>
            </w:r>
          </w:p>
        </w:tc>
      </w:tr>
      <w:tr w:rsidR="00615153" w:rsidRPr="007B0407" w:rsidTr="00540E15">
        <w:trPr>
          <w:trHeight w:val="745"/>
        </w:trPr>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Responsibilities:</w:t>
            </w:r>
          </w:p>
          <w:p w:rsidR="00540E15" w:rsidRPr="007B0407" w:rsidRDefault="00540E15" w:rsidP="0064308B">
            <w:pPr>
              <w:contextualSpacing/>
              <w:jc w:val="both"/>
              <w:rPr>
                <w:rFonts w:ascii="Candara" w:hAnsi="Candara"/>
                <w:b/>
                <w:sz w:val="20"/>
                <w:szCs w:val="20"/>
              </w:rPr>
            </w:pPr>
          </w:p>
        </w:tc>
        <w:tc>
          <w:tcPr>
            <w:tcW w:w="9072" w:type="dxa"/>
            <w:shd w:val="clear" w:color="auto" w:fill="auto"/>
          </w:tcPr>
          <w:p w:rsidR="00540E15" w:rsidRPr="007B0407" w:rsidRDefault="004630F9" w:rsidP="0064308B">
            <w:pPr>
              <w:pStyle w:val="ListParagraph"/>
              <w:numPr>
                <w:ilvl w:val="0"/>
                <w:numId w:val="14"/>
              </w:numPr>
              <w:jc w:val="both"/>
              <w:rPr>
                <w:rFonts w:ascii="Candara" w:hAnsi="Candara"/>
                <w:sz w:val="20"/>
                <w:szCs w:val="20"/>
              </w:rPr>
            </w:pPr>
            <w:r w:rsidRPr="007B0407">
              <w:rPr>
                <w:rFonts w:ascii="Candara" w:hAnsi="Candara"/>
                <w:sz w:val="20"/>
                <w:szCs w:val="20"/>
              </w:rPr>
              <w:t>Handled e</w:t>
            </w:r>
            <w:r w:rsidR="00540E15" w:rsidRPr="007B0407">
              <w:rPr>
                <w:rFonts w:ascii="Candara" w:hAnsi="Candara"/>
                <w:sz w:val="20"/>
                <w:szCs w:val="20"/>
              </w:rPr>
              <w:t>stimation for the dev</w:t>
            </w:r>
            <w:r w:rsidRPr="007B0407">
              <w:rPr>
                <w:rFonts w:ascii="Candara" w:hAnsi="Candara"/>
                <w:sz w:val="20"/>
                <w:szCs w:val="20"/>
              </w:rPr>
              <w:t>elopment scope of the projects along with a</w:t>
            </w:r>
            <w:r w:rsidR="00540E15" w:rsidRPr="007B0407">
              <w:rPr>
                <w:rFonts w:ascii="Candara" w:hAnsi="Candara"/>
                <w:sz w:val="20"/>
                <w:szCs w:val="20"/>
              </w:rPr>
              <w:t>nalysis, design, team monitoring, review.</w:t>
            </w:r>
          </w:p>
          <w:p w:rsidR="00540E15" w:rsidRPr="007B0407" w:rsidRDefault="004630F9" w:rsidP="0064308B">
            <w:pPr>
              <w:pStyle w:val="ListParagraph"/>
              <w:numPr>
                <w:ilvl w:val="0"/>
                <w:numId w:val="14"/>
              </w:numPr>
              <w:jc w:val="both"/>
              <w:rPr>
                <w:rFonts w:ascii="Candara" w:hAnsi="Candara"/>
                <w:sz w:val="20"/>
                <w:szCs w:val="20"/>
              </w:rPr>
            </w:pPr>
            <w:r w:rsidRPr="007B0407">
              <w:rPr>
                <w:rFonts w:ascii="Candara" w:hAnsi="Candara"/>
                <w:sz w:val="20"/>
                <w:szCs w:val="20"/>
              </w:rPr>
              <w:t>Worked on m</w:t>
            </w:r>
            <w:r w:rsidR="00540E15" w:rsidRPr="007B0407">
              <w:rPr>
                <w:rFonts w:ascii="Candara" w:hAnsi="Candara"/>
                <w:sz w:val="20"/>
                <w:szCs w:val="20"/>
              </w:rPr>
              <w:t>ainfram</w:t>
            </w:r>
            <w:r w:rsidRPr="007B0407">
              <w:rPr>
                <w:rFonts w:ascii="Candara" w:hAnsi="Candara"/>
                <w:sz w:val="20"/>
                <w:szCs w:val="20"/>
              </w:rPr>
              <w:t>e code changes for the project and i</w:t>
            </w:r>
            <w:r w:rsidR="00540E15" w:rsidRPr="007B0407">
              <w:rPr>
                <w:rFonts w:ascii="Candara" w:hAnsi="Candara"/>
                <w:sz w:val="20"/>
                <w:szCs w:val="20"/>
              </w:rPr>
              <w:t>mpact analysis, Debugging &amp; Unit Testing.</w:t>
            </w:r>
          </w:p>
          <w:p w:rsidR="00540E15" w:rsidRDefault="00540E15" w:rsidP="0064308B">
            <w:pPr>
              <w:pStyle w:val="ListParagraph"/>
              <w:numPr>
                <w:ilvl w:val="0"/>
                <w:numId w:val="14"/>
              </w:numPr>
              <w:jc w:val="both"/>
              <w:rPr>
                <w:rFonts w:ascii="Candara" w:hAnsi="Candara"/>
                <w:sz w:val="20"/>
                <w:szCs w:val="20"/>
              </w:rPr>
            </w:pPr>
            <w:r w:rsidRPr="007B0407">
              <w:rPr>
                <w:rFonts w:ascii="Candara" w:hAnsi="Candara"/>
                <w:sz w:val="20"/>
                <w:szCs w:val="20"/>
              </w:rPr>
              <w:t>Prepar</w:t>
            </w:r>
            <w:r w:rsidR="004630F9" w:rsidRPr="007B0407">
              <w:rPr>
                <w:rFonts w:ascii="Candara" w:hAnsi="Candara"/>
                <w:sz w:val="20"/>
                <w:szCs w:val="20"/>
              </w:rPr>
              <w:t xml:space="preserve">ed </w:t>
            </w:r>
            <w:r w:rsidRPr="007B0407">
              <w:rPr>
                <w:rFonts w:ascii="Candara" w:hAnsi="Candara"/>
                <w:sz w:val="20"/>
                <w:szCs w:val="20"/>
              </w:rPr>
              <w:t>Daily &amp; Weekly Status Reports.</w:t>
            </w:r>
            <w:r w:rsidR="00966121">
              <w:rPr>
                <w:rFonts w:ascii="Candara" w:hAnsi="Candara"/>
                <w:sz w:val="20"/>
                <w:szCs w:val="20"/>
              </w:rPr>
              <w:t xml:space="preserve"> </w:t>
            </w:r>
          </w:p>
          <w:p w:rsidR="00966121" w:rsidRPr="007B0407" w:rsidRDefault="00966121" w:rsidP="0064308B">
            <w:pPr>
              <w:pStyle w:val="ListParagraph"/>
              <w:numPr>
                <w:ilvl w:val="0"/>
                <w:numId w:val="14"/>
              </w:numPr>
              <w:jc w:val="both"/>
              <w:rPr>
                <w:rFonts w:ascii="Candara" w:hAnsi="Candara"/>
                <w:sz w:val="20"/>
                <w:szCs w:val="20"/>
              </w:rPr>
            </w:pPr>
            <w:r>
              <w:rPr>
                <w:rFonts w:ascii="Candara" w:hAnsi="Candara"/>
                <w:sz w:val="20"/>
                <w:szCs w:val="20"/>
              </w:rPr>
              <w:t>Monitoring the batch jobs.</w:t>
            </w:r>
          </w:p>
        </w:tc>
      </w:tr>
    </w:tbl>
    <w:p w:rsidR="00540E15" w:rsidRPr="007B0407" w:rsidRDefault="00540E15" w:rsidP="0064308B">
      <w:pPr>
        <w:contextualSpacing/>
        <w:jc w:val="both"/>
        <w:rPr>
          <w:rFonts w:ascii="Candara" w:hAnsi="Candara"/>
          <w:sz w:val="20"/>
          <w:szCs w:val="20"/>
        </w:rPr>
      </w:pPr>
      <w:r w:rsidRPr="007B0407">
        <w:rPr>
          <w:rFonts w:ascii="Candara" w:hAnsi="Candara"/>
          <w:sz w:val="20"/>
          <w:szCs w:val="20"/>
        </w:rPr>
        <w:tab/>
      </w:r>
      <w:r w:rsidRPr="007B0407">
        <w:rPr>
          <w:rFonts w:ascii="Candara" w:hAnsi="Candara"/>
          <w:sz w:val="20"/>
          <w:szCs w:val="20"/>
        </w:rPr>
        <w:tab/>
      </w:r>
      <w:r w:rsidRPr="007B0407">
        <w:rPr>
          <w:rFonts w:ascii="Candara" w:hAnsi="Candara"/>
          <w:sz w:val="20"/>
          <w:szCs w:val="20"/>
        </w:rPr>
        <w:tab/>
        <w:t xml:space="preserve">            </w:t>
      </w:r>
      <w:r w:rsidRPr="007B0407">
        <w:rPr>
          <w:rFonts w:ascii="Candara" w:hAnsi="Candara"/>
          <w:sz w:val="20"/>
          <w:szCs w:val="20"/>
        </w:rPr>
        <w:tab/>
        <w:t xml:space="preserve"> </w:t>
      </w:r>
    </w:p>
    <w:tbl>
      <w:tblPr>
        <w:tblW w:w="0" w:type="auto"/>
        <w:tblLook w:val="04A0"/>
      </w:tblPr>
      <w:tblGrid>
        <w:gridCol w:w="1696"/>
        <w:gridCol w:w="9072"/>
      </w:tblGrid>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Project</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Pension Reforms</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Organization</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Accenture</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Environment</w:t>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COBOL, DB2, CICS, JCL, CHANGEMAN, EXPEDITOR</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Role</w:t>
            </w:r>
            <w:r w:rsidRPr="007B0407">
              <w:rPr>
                <w:rFonts w:ascii="Candara" w:hAnsi="Candara"/>
                <w:b/>
                <w:sz w:val="20"/>
                <w:szCs w:val="20"/>
              </w:rPr>
              <w:tab/>
            </w: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Team Lead</w:t>
            </w:r>
          </w:p>
        </w:tc>
      </w:tr>
      <w:tr w:rsidR="00615153" w:rsidRPr="007B0407" w:rsidTr="00540E15">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Description:</w:t>
            </w:r>
          </w:p>
          <w:p w:rsidR="00540E15" w:rsidRPr="007B0407" w:rsidRDefault="00540E15" w:rsidP="0064308B">
            <w:pPr>
              <w:contextualSpacing/>
              <w:jc w:val="both"/>
              <w:rPr>
                <w:rFonts w:ascii="Candara" w:hAnsi="Candara"/>
                <w:b/>
                <w:sz w:val="20"/>
                <w:szCs w:val="20"/>
              </w:rPr>
            </w:pPr>
          </w:p>
        </w:tc>
        <w:tc>
          <w:tcPr>
            <w:tcW w:w="9072" w:type="dxa"/>
            <w:shd w:val="clear" w:color="auto" w:fill="auto"/>
          </w:tcPr>
          <w:p w:rsidR="00540E15" w:rsidRPr="007B0407" w:rsidRDefault="00540E15" w:rsidP="0064308B">
            <w:pPr>
              <w:contextualSpacing/>
              <w:jc w:val="both"/>
              <w:rPr>
                <w:rFonts w:ascii="Candara" w:hAnsi="Candara"/>
                <w:sz w:val="20"/>
                <w:szCs w:val="20"/>
              </w:rPr>
            </w:pPr>
            <w:r w:rsidRPr="007B0407">
              <w:rPr>
                <w:rFonts w:ascii="Candara" w:hAnsi="Candara"/>
                <w:sz w:val="20"/>
                <w:szCs w:val="20"/>
              </w:rPr>
              <w:t xml:space="preserve">UK based financial services company that sells investment products via Independent Financial Advisors, 3rd Parties and direct to customers. Examples of products: Pensions, Bonds, ISAs. These products are (or will be) administered using the LPAS platform. Deals </w:t>
            </w:r>
            <w:r w:rsidR="004630F9" w:rsidRPr="007B0407">
              <w:rPr>
                <w:rFonts w:ascii="Candara" w:hAnsi="Candara"/>
                <w:sz w:val="20"/>
                <w:szCs w:val="20"/>
              </w:rPr>
              <w:t>with Life and Pensions products.</w:t>
            </w:r>
          </w:p>
        </w:tc>
      </w:tr>
      <w:tr w:rsidR="00615153" w:rsidRPr="007B0407" w:rsidTr="00540E15">
        <w:trPr>
          <w:trHeight w:val="745"/>
        </w:trPr>
        <w:tc>
          <w:tcPr>
            <w:tcW w:w="1696" w:type="dxa"/>
            <w:shd w:val="clear" w:color="auto" w:fill="auto"/>
          </w:tcPr>
          <w:p w:rsidR="00540E15" w:rsidRPr="007B0407" w:rsidRDefault="00540E15" w:rsidP="0064308B">
            <w:pPr>
              <w:contextualSpacing/>
              <w:jc w:val="both"/>
              <w:rPr>
                <w:rFonts w:ascii="Candara" w:hAnsi="Candara"/>
                <w:b/>
                <w:sz w:val="20"/>
                <w:szCs w:val="20"/>
              </w:rPr>
            </w:pPr>
            <w:r w:rsidRPr="007B0407">
              <w:rPr>
                <w:rFonts w:ascii="Candara" w:hAnsi="Candara"/>
                <w:b/>
                <w:sz w:val="20"/>
                <w:szCs w:val="20"/>
              </w:rPr>
              <w:t>Responsibilities:</w:t>
            </w:r>
          </w:p>
          <w:p w:rsidR="00540E15" w:rsidRPr="007B0407" w:rsidRDefault="00540E15" w:rsidP="0064308B">
            <w:pPr>
              <w:contextualSpacing/>
              <w:jc w:val="both"/>
              <w:rPr>
                <w:rFonts w:ascii="Candara" w:hAnsi="Candara"/>
                <w:b/>
                <w:sz w:val="20"/>
                <w:szCs w:val="20"/>
              </w:rPr>
            </w:pPr>
          </w:p>
        </w:tc>
        <w:tc>
          <w:tcPr>
            <w:tcW w:w="9072" w:type="dxa"/>
            <w:shd w:val="clear" w:color="auto" w:fill="auto"/>
          </w:tcPr>
          <w:p w:rsidR="00540E15" w:rsidRPr="007B0407" w:rsidRDefault="00540E15" w:rsidP="0064308B">
            <w:pPr>
              <w:pStyle w:val="ListParagraph"/>
              <w:numPr>
                <w:ilvl w:val="0"/>
                <w:numId w:val="15"/>
              </w:numPr>
              <w:jc w:val="both"/>
              <w:rPr>
                <w:rFonts w:ascii="Candara" w:hAnsi="Candara"/>
                <w:sz w:val="20"/>
                <w:szCs w:val="20"/>
              </w:rPr>
            </w:pPr>
            <w:r w:rsidRPr="007B0407">
              <w:rPr>
                <w:rFonts w:ascii="Candara" w:hAnsi="Candara"/>
                <w:sz w:val="20"/>
                <w:szCs w:val="20"/>
              </w:rPr>
              <w:t>Worked in Opt out module as a Dev Lead.</w:t>
            </w:r>
          </w:p>
          <w:p w:rsidR="00540E15" w:rsidRPr="007B0407" w:rsidRDefault="00D82FB7" w:rsidP="0064308B">
            <w:pPr>
              <w:pStyle w:val="ListParagraph"/>
              <w:numPr>
                <w:ilvl w:val="0"/>
                <w:numId w:val="15"/>
              </w:numPr>
              <w:jc w:val="both"/>
              <w:rPr>
                <w:rFonts w:ascii="Candara" w:hAnsi="Candara"/>
                <w:sz w:val="20"/>
                <w:szCs w:val="20"/>
              </w:rPr>
            </w:pPr>
            <w:r w:rsidRPr="007B0407">
              <w:rPr>
                <w:rFonts w:ascii="Candara" w:hAnsi="Candara"/>
                <w:sz w:val="20"/>
                <w:szCs w:val="20"/>
              </w:rPr>
              <w:t>Estimated</w:t>
            </w:r>
            <w:r w:rsidR="00540E15" w:rsidRPr="007B0407">
              <w:rPr>
                <w:rFonts w:ascii="Candara" w:hAnsi="Candara"/>
                <w:sz w:val="20"/>
                <w:szCs w:val="20"/>
              </w:rPr>
              <w:t xml:space="preserve"> development scope of the projects.</w:t>
            </w:r>
          </w:p>
          <w:p w:rsidR="00540E15" w:rsidRPr="007B0407" w:rsidRDefault="00540E15" w:rsidP="0064308B">
            <w:pPr>
              <w:pStyle w:val="ListParagraph"/>
              <w:numPr>
                <w:ilvl w:val="0"/>
                <w:numId w:val="15"/>
              </w:numPr>
              <w:jc w:val="both"/>
              <w:rPr>
                <w:rFonts w:ascii="Candara" w:hAnsi="Candara"/>
                <w:sz w:val="20"/>
                <w:szCs w:val="20"/>
              </w:rPr>
            </w:pPr>
            <w:r w:rsidRPr="007B0407">
              <w:rPr>
                <w:rFonts w:ascii="Candara" w:hAnsi="Candara"/>
                <w:sz w:val="20"/>
                <w:szCs w:val="20"/>
              </w:rPr>
              <w:t>Coordinat</w:t>
            </w:r>
            <w:r w:rsidR="00D82FB7" w:rsidRPr="007B0407">
              <w:rPr>
                <w:rFonts w:ascii="Candara" w:hAnsi="Candara"/>
                <w:sz w:val="20"/>
                <w:szCs w:val="20"/>
              </w:rPr>
              <w:t xml:space="preserve">ed </w:t>
            </w:r>
            <w:r w:rsidRPr="007B0407">
              <w:rPr>
                <w:rFonts w:ascii="Candara" w:hAnsi="Candara"/>
                <w:sz w:val="20"/>
                <w:szCs w:val="20"/>
              </w:rPr>
              <w:t>with Onsite team on Query clarification on the Requirements.</w:t>
            </w:r>
          </w:p>
          <w:p w:rsidR="00540E15" w:rsidRPr="007B0407" w:rsidRDefault="00D82FB7" w:rsidP="0064308B">
            <w:pPr>
              <w:pStyle w:val="ListParagraph"/>
              <w:numPr>
                <w:ilvl w:val="0"/>
                <w:numId w:val="15"/>
              </w:numPr>
              <w:jc w:val="both"/>
              <w:rPr>
                <w:rFonts w:ascii="Candara" w:hAnsi="Candara"/>
                <w:sz w:val="20"/>
                <w:szCs w:val="20"/>
              </w:rPr>
            </w:pPr>
            <w:r w:rsidRPr="007B0407">
              <w:rPr>
                <w:rFonts w:ascii="Candara" w:hAnsi="Candara"/>
                <w:sz w:val="20"/>
                <w:szCs w:val="20"/>
              </w:rPr>
              <w:t xml:space="preserve">Prepared </w:t>
            </w:r>
            <w:r w:rsidR="00540E15" w:rsidRPr="007B0407">
              <w:rPr>
                <w:rFonts w:ascii="Candara" w:hAnsi="Candara"/>
                <w:sz w:val="20"/>
                <w:szCs w:val="20"/>
              </w:rPr>
              <w:t>the Low level designs, Unit test plan and Execution plan.</w:t>
            </w:r>
          </w:p>
          <w:p w:rsidR="00540E15" w:rsidRPr="007B0407" w:rsidRDefault="00D82FB7" w:rsidP="0064308B">
            <w:pPr>
              <w:pStyle w:val="ListParagraph"/>
              <w:numPr>
                <w:ilvl w:val="0"/>
                <w:numId w:val="15"/>
              </w:numPr>
              <w:jc w:val="both"/>
              <w:rPr>
                <w:rFonts w:ascii="Candara" w:hAnsi="Candara"/>
                <w:sz w:val="20"/>
                <w:szCs w:val="20"/>
              </w:rPr>
            </w:pPr>
            <w:r w:rsidRPr="007B0407">
              <w:rPr>
                <w:rFonts w:ascii="Candara" w:hAnsi="Candara"/>
                <w:sz w:val="20"/>
                <w:szCs w:val="20"/>
              </w:rPr>
              <w:t>Did</w:t>
            </w:r>
            <w:r w:rsidR="00540E15" w:rsidRPr="007B0407">
              <w:rPr>
                <w:rFonts w:ascii="Candara" w:hAnsi="Candara"/>
                <w:sz w:val="20"/>
                <w:szCs w:val="20"/>
              </w:rPr>
              <w:t xml:space="preserve"> the mainframe code changes for the project.</w:t>
            </w:r>
          </w:p>
          <w:p w:rsidR="00540E15" w:rsidRPr="007B0407" w:rsidRDefault="00540E15" w:rsidP="0064308B">
            <w:pPr>
              <w:pStyle w:val="ListParagraph"/>
              <w:numPr>
                <w:ilvl w:val="0"/>
                <w:numId w:val="15"/>
              </w:numPr>
              <w:jc w:val="both"/>
              <w:rPr>
                <w:rFonts w:ascii="Candara" w:hAnsi="Candara"/>
                <w:sz w:val="20"/>
                <w:szCs w:val="20"/>
              </w:rPr>
            </w:pPr>
            <w:r w:rsidRPr="007B0407">
              <w:rPr>
                <w:rFonts w:ascii="Candara" w:hAnsi="Candara"/>
                <w:sz w:val="20"/>
                <w:szCs w:val="20"/>
              </w:rPr>
              <w:t>Reviewed the Unit test plan, code and test results prepared by team members.</w:t>
            </w:r>
          </w:p>
          <w:p w:rsidR="00540E15" w:rsidRPr="007B0407" w:rsidRDefault="00540E15" w:rsidP="0064308B">
            <w:pPr>
              <w:pStyle w:val="ListParagraph"/>
              <w:numPr>
                <w:ilvl w:val="0"/>
                <w:numId w:val="15"/>
              </w:numPr>
              <w:jc w:val="both"/>
              <w:rPr>
                <w:rFonts w:ascii="Candara" w:hAnsi="Candara"/>
                <w:sz w:val="20"/>
                <w:szCs w:val="20"/>
              </w:rPr>
            </w:pPr>
            <w:r w:rsidRPr="007B0407">
              <w:rPr>
                <w:rFonts w:ascii="Candara" w:hAnsi="Candara"/>
                <w:sz w:val="20"/>
                <w:szCs w:val="20"/>
              </w:rPr>
              <w:t>Knowledge sharing document, Review templates, Review Checklist template</w:t>
            </w:r>
            <w:r w:rsidR="00966121">
              <w:rPr>
                <w:rFonts w:ascii="Candara" w:hAnsi="Candara"/>
                <w:sz w:val="20"/>
                <w:szCs w:val="20"/>
              </w:rPr>
              <w:t>, Status Report</w:t>
            </w:r>
            <w:r w:rsidRPr="007B0407">
              <w:rPr>
                <w:rFonts w:ascii="Candara" w:hAnsi="Candara"/>
                <w:sz w:val="20"/>
                <w:szCs w:val="20"/>
              </w:rPr>
              <w:t>.</w:t>
            </w:r>
          </w:p>
        </w:tc>
      </w:tr>
    </w:tbl>
    <w:p w:rsidR="00D82FB7" w:rsidRPr="007B0407" w:rsidRDefault="00966121" w:rsidP="00966121">
      <w:pPr>
        <w:tabs>
          <w:tab w:val="left" w:pos="8490"/>
        </w:tabs>
        <w:jc w:val="both"/>
        <w:rPr>
          <w:rFonts w:ascii="Candara" w:hAnsi="Candara" w:cs="Calibri"/>
          <w:sz w:val="20"/>
          <w:szCs w:val="20"/>
        </w:rPr>
      </w:pPr>
      <w:r>
        <w:rPr>
          <w:rFonts w:ascii="Candara" w:hAnsi="Candara" w:cs="Calibri"/>
          <w:sz w:val="20"/>
          <w:szCs w:val="20"/>
        </w:rPr>
        <w:tab/>
      </w:r>
    </w:p>
    <w:tbl>
      <w:tblPr>
        <w:tblW w:w="0" w:type="auto"/>
        <w:tblLook w:val="04A0"/>
      </w:tblPr>
      <w:tblGrid>
        <w:gridCol w:w="1696"/>
        <w:gridCol w:w="9072"/>
      </w:tblGrid>
      <w:tr w:rsidR="00615153" w:rsidRPr="007B0407" w:rsidTr="00615153">
        <w:tc>
          <w:tcPr>
            <w:tcW w:w="1696" w:type="dxa"/>
            <w:shd w:val="clear" w:color="auto" w:fill="auto"/>
          </w:tcPr>
          <w:p w:rsidR="002554F5" w:rsidRPr="007B0407" w:rsidRDefault="002554F5" w:rsidP="0064308B">
            <w:pPr>
              <w:jc w:val="both"/>
              <w:rPr>
                <w:rFonts w:ascii="Candara" w:hAnsi="Candara" w:cs="Calibri"/>
                <w:b/>
                <w:sz w:val="20"/>
                <w:szCs w:val="20"/>
              </w:rPr>
            </w:pPr>
            <w:r w:rsidRPr="007B0407">
              <w:rPr>
                <w:rFonts w:ascii="Candara" w:hAnsi="Candara" w:cs="Calibri"/>
                <w:b/>
                <w:sz w:val="20"/>
                <w:szCs w:val="20"/>
              </w:rPr>
              <w:t>Project</w:t>
            </w:r>
          </w:p>
        </w:tc>
        <w:tc>
          <w:tcPr>
            <w:tcW w:w="9072" w:type="dxa"/>
            <w:shd w:val="clear" w:color="auto" w:fill="auto"/>
          </w:tcPr>
          <w:p w:rsidR="002554F5" w:rsidRPr="007B0407" w:rsidRDefault="002554F5" w:rsidP="0064308B">
            <w:pPr>
              <w:jc w:val="both"/>
              <w:rPr>
                <w:rFonts w:ascii="Candara" w:hAnsi="Candara" w:cs="Calibri"/>
                <w:sz w:val="20"/>
                <w:szCs w:val="20"/>
              </w:rPr>
            </w:pPr>
            <w:r w:rsidRPr="007B0407">
              <w:rPr>
                <w:rFonts w:ascii="Candara" w:hAnsi="Candara" w:cs="Calibri"/>
                <w:sz w:val="20"/>
                <w:szCs w:val="20"/>
              </w:rPr>
              <w:t>PMO managed services</w:t>
            </w:r>
          </w:p>
        </w:tc>
      </w:tr>
      <w:tr w:rsidR="00615153" w:rsidRPr="007B0407" w:rsidTr="00615153">
        <w:tc>
          <w:tcPr>
            <w:tcW w:w="1696" w:type="dxa"/>
            <w:shd w:val="clear" w:color="auto" w:fill="auto"/>
          </w:tcPr>
          <w:p w:rsidR="002554F5" w:rsidRPr="007B0407" w:rsidRDefault="002554F5" w:rsidP="0064308B">
            <w:pPr>
              <w:jc w:val="both"/>
              <w:rPr>
                <w:rFonts w:ascii="Candara" w:hAnsi="Candara" w:cs="Calibri"/>
                <w:b/>
                <w:sz w:val="20"/>
                <w:szCs w:val="20"/>
              </w:rPr>
            </w:pPr>
            <w:r w:rsidRPr="007B0407">
              <w:rPr>
                <w:rFonts w:ascii="Candara" w:hAnsi="Candara" w:cs="Calibri"/>
                <w:b/>
                <w:sz w:val="20"/>
                <w:szCs w:val="20"/>
              </w:rPr>
              <w:t>Organization</w:t>
            </w:r>
          </w:p>
        </w:tc>
        <w:tc>
          <w:tcPr>
            <w:tcW w:w="9072" w:type="dxa"/>
            <w:shd w:val="clear" w:color="auto" w:fill="auto"/>
          </w:tcPr>
          <w:p w:rsidR="002554F5" w:rsidRPr="007B0407" w:rsidRDefault="002554F5" w:rsidP="0064308B">
            <w:pPr>
              <w:jc w:val="both"/>
              <w:rPr>
                <w:rFonts w:ascii="Candara" w:hAnsi="Candara" w:cs="Calibri"/>
                <w:sz w:val="20"/>
                <w:szCs w:val="20"/>
              </w:rPr>
            </w:pPr>
            <w:r w:rsidRPr="007B0407">
              <w:rPr>
                <w:rFonts w:ascii="Candara" w:hAnsi="Candara" w:cs="Calibri"/>
                <w:sz w:val="20"/>
                <w:szCs w:val="20"/>
              </w:rPr>
              <w:t>Accenture</w:t>
            </w:r>
          </w:p>
        </w:tc>
      </w:tr>
      <w:tr w:rsidR="00615153" w:rsidRPr="007B0407" w:rsidTr="00615153">
        <w:tc>
          <w:tcPr>
            <w:tcW w:w="1696" w:type="dxa"/>
            <w:shd w:val="clear" w:color="auto" w:fill="auto"/>
          </w:tcPr>
          <w:p w:rsidR="002554F5" w:rsidRPr="007B0407" w:rsidRDefault="002554F5" w:rsidP="0064308B">
            <w:pPr>
              <w:jc w:val="both"/>
              <w:rPr>
                <w:rFonts w:ascii="Candara" w:hAnsi="Candara" w:cs="Calibri"/>
                <w:b/>
                <w:sz w:val="20"/>
                <w:szCs w:val="20"/>
              </w:rPr>
            </w:pPr>
            <w:r w:rsidRPr="007B0407">
              <w:rPr>
                <w:rFonts w:ascii="Candara" w:hAnsi="Candara" w:cs="Calibri"/>
                <w:b/>
                <w:sz w:val="20"/>
                <w:szCs w:val="20"/>
              </w:rPr>
              <w:t>Environment</w:t>
            </w:r>
          </w:p>
        </w:tc>
        <w:tc>
          <w:tcPr>
            <w:tcW w:w="9072" w:type="dxa"/>
            <w:shd w:val="clear" w:color="auto" w:fill="auto"/>
          </w:tcPr>
          <w:p w:rsidR="002554F5" w:rsidRPr="007B0407" w:rsidRDefault="002554F5" w:rsidP="0064308B">
            <w:pPr>
              <w:jc w:val="both"/>
              <w:rPr>
                <w:rFonts w:ascii="Candara" w:hAnsi="Candara" w:cs="Calibri"/>
                <w:sz w:val="20"/>
                <w:szCs w:val="20"/>
              </w:rPr>
            </w:pPr>
            <w:r w:rsidRPr="007B0407">
              <w:rPr>
                <w:rFonts w:ascii="Candara" w:hAnsi="Candara" w:cs="Calibri"/>
                <w:sz w:val="20"/>
                <w:szCs w:val="20"/>
              </w:rPr>
              <w:t>MSPS Tool, ACP Tool, Abacus Tool, MS Office, Power Point</w:t>
            </w:r>
          </w:p>
        </w:tc>
      </w:tr>
      <w:tr w:rsidR="00615153" w:rsidRPr="007B0407" w:rsidTr="00615153">
        <w:tc>
          <w:tcPr>
            <w:tcW w:w="1696" w:type="dxa"/>
            <w:shd w:val="clear" w:color="auto" w:fill="auto"/>
          </w:tcPr>
          <w:p w:rsidR="002554F5" w:rsidRPr="007B0407" w:rsidRDefault="002554F5" w:rsidP="0064308B">
            <w:pPr>
              <w:jc w:val="both"/>
              <w:rPr>
                <w:rFonts w:ascii="Candara" w:hAnsi="Candara" w:cs="Calibri"/>
                <w:b/>
                <w:sz w:val="20"/>
                <w:szCs w:val="20"/>
              </w:rPr>
            </w:pPr>
            <w:r w:rsidRPr="007B0407">
              <w:rPr>
                <w:rFonts w:ascii="Candara" w:hAnsi="Candara" w:cs="Calibri"/>
                <w:b/>
                <w:sz w:val="20"/>
                <w:szCs w:val="20"/>
              </w:rPr>
              <w:t>Role</w:t>
            </w:r>
            <w:r w:rsidRPr="007B0407">
              <w:rPr>
                <w:rFonts w:ascii="Candara" w:hAnsi="Candara" w:cs="Calibri"/>
                <w:b/>
                <w:sz w:val="20"/>
                <w:szCs w:val="20"/>
              </w:rPr>
              <w:tab/>
            </w:r>
          </w:p>
        </w:tc>
        <w:tc>
          <w:tcPr>
            <w:tcW w:w="9072" w:type="dxa"/>
            <w:shd w:val="clear" w:color="auto" w:fill="auto"/>
          </w:tcPr>
          <w:p w:rsidR="002554F5" w:rsidRPr="007B0407" w:rsidRDefault="002554F5" w:rsidP="0064308B">
            <w:pPr>
              <w:jc w:val="both"/>
              <w:rPr>
                <w:rFonts w:ascii="Candara" w:hAnsi="Candara" w:cs="Calibri"/>
                <w:sz w:val="20"/>
                <w:szCs w:val="20"/>
              </w:rPr>
            </w:pPr>
            <w:r w:rsidRPr="007B0407">
              <w:rPr>
                <w:rFonts w:ascii="Candara" w:hAnsi="Candara" w:cs="Calibri"/>
                <w:sz w:val="20"/>
                <w:szCs w:val="20"/>
              </w:rPr>
              <w:t>PMO Lead</w:t>
            </w:r>
          </w:p>
        </w:tc>
      </w:tr>
      <w:tr w:rsidR="00615153" w:rsidRPr="007B0407" w:rsidTr="00615153">
        <w:tc>
          <w:tcPr>
            <w:tcW w:w="1696" w:type="dxa"/>
            <w:shd w:val="clear" w:color="auto" w:fill="auto"/>
          </w:tcPr>
          <w:p w:rsidR="002554F5" w:rsidRPr="007B0407" w:rsidRDefault="00615153" w:rsidP="0064308B">
            <w:pPr>
              <w:jc w:val="both"/>
              <w:rPr>
                <w:rFonts w:ascii="Candara" w:hAnsi="Candara" w:cs="Calibri"/>
                <w:b/>
                <w:sz w:val="20"/>
                <w:szCs w:val="20"/>
              </w:rPr>
            </w:pPr>
            <w:r w:rsidRPr="007B0407">
              <w:rPr>
                <w:rFonts w:ascii="Candara" w:hAnsi="Candara" w:cs="Calibri"/>
                <w:b/>
                <w:sz w:val="20"/>
                <w:szCs w:val="20"/>
              </w:rPr>
              <w:t>Description:</w:t>
            </w:r>
          </w:p>
        </w:tc>
        <w:tc>
          <w:tcPr>
            <w:tcW w:w="9072" w:type="dxa"/>
            <w:shd w:val="clear" w:color="auto" w:fill="auto"/>
          </w:tcPr>
          <w:p w:rsidR="002554F5" w:rsidRPr="007B0407" w:rsidRDefault="002554F5" w:rsidP="0064308B">
            <w:pPr>
              <w:jc w:val="both"/>
              <w:rPr>
                <w:rFonts w:ascii="Candara" w:hAnsi="Candara" w:cs="Calibri"/>
                <w:sz w:val="20"/>
                <w:szCs w:val="20"/>
              </w:rPr>
            </w:pPr>
            <w:r w:rsidRPr="007B0407">
              <w:rPr>
                <w:rFonts w:ascii="Candara" w:hAnsi="Candara" w:cs="Calibri"/>
                <w:sz w:val="20"/>
                <w:szCs w:val="20"/>
              </w:rPr>
              <w:t xml:space="preserve">Worked in </w:t>
            </w:r>
            <w:r w:rsidR="00675AAE">
              <w:rPr>
                <w:rFonts w:ascii="Candara" w:hAnsi="Candara" w:cs="Calibri"/>
                <w:sz w:val="20"/>
                <w:szCs w:val="20"/>
              </w:rPr>
              <w:t xml:space="preserve">Insurance </w:t>
            </w:r>
            <w:r w:rsidR="00675AAE" w:rsidRPr="00675AAE">
              <w:rPr>
                <w:rFonts w:ascii="Candara" w:hAnsi="Candara" w:cs="Calibri"/>
                <w:sz w:val="20"/>
                <w:szCs w:val="20"/>
              </w:rPr>
              <w:t>broking client</w:t>
            </w:r>
            <w:r w:rsidR="00675AAE">
              <w:rPr>
                <w:rFonts w:ascii="Candara" w:hAnsi="Candara" w:cs="Calibri"/>
                <w:sz w:val="20"/>
                <w:szCs w:val="20"/>
              </w:rPr>
              <w:t xml:space="preserve">, </w:t>
            </w:r>
            <w:r w:rsidRPr="007B0407">
              <w:rPr>
                <w:rFonts w:ascii="Candara" w:hAnsi="Candara" w:cs="Calibri"/>
                <w:sz w:val="20"/>
                <w:szCs w:val="20"/>
              </w:rPr>
              <w:t>setting up shared delivery center and acted as POC for Hyderabad delivery center.</w:t>
            </w:r>
          </w:p>
        </w:tc>
      </w:tr>
      <w:tr w:rsidR="00615153" w:rsidRPr="007B0407" w:rsidTr="00615153">
        <w:trPr>
          <w:trHeight w:val="745"/>
        </w:trPr>
        <w:tc>
          <w:tcPr>
            <w:tcW w:w="1696" w:type="dxa"/>
            <w:shd w:val="clear" w:color="auto" w:fill="auto"/>
          </w:tcPr>
          <w:p w:rsidR="002554F5" w:rsidRPr="007B0407" w:rsidRDefault="002554F5" w:rsidP="0064308B">
            <w:pPr>
              <w:jc w:val="both"/>
              <w:rPr>
                <w:rFonts w:ascii="Candara" w:hAnsi="Candara" w:cs="Calibri"/>
                <w:b/>
                <w:sz w:val="20"/>
                <w:szCs w:val="20"/>
              </w:rPr>
            </w:pPr>
            <w:r w:rsidRPr="007B0407">
              <w:rPr>
                <w:rFonts w:ascii="Candara" w:hAnsi="Candara" w:cs="Calibri"/>
                <w:b/>
                <w:sz w:val="20"/>
                <w:szCs w:val="20"/>
              </w:rPr>
              <w:t>Responsibilities:</w:t>
            </w:r>
          </w:p>
          <w:p w:rsidR="002554F5" w:rsidRPr="007B0407" w:rsidRDefault="002554F5" w:rsidP="0064308B">
            <w:pPr>
              <w:jc w:val="both"/>
              <w:rPr>
                <w:rFonts w:ascii="Candara" w:hAnsi="Candara" w:cs="Calibri"/>
                <w:b/>
                <w:sz w:val="20"/>
                <w:szCs w:val="20"/>
              </w:rPr>
            </w:pPr>
          </w:p>
        </w:tc>
        <w:tc>
          <w:tcPr>
            <w:tcW w:w="9072" w:type="dxa"/>
            <w:shd w:val="clear" w:color="auto" w:fill="auto"/>
          </w:tcPr>
          <w:p w:rsidR="002554F5" w:rsidRPr="007B0407" w:rsidRDefault="00D82FB7" w:rsidP="0064308B">
            <w:pPr>
              <w:numPr>
                <w:ilvl w:val="0"/>
                <w:numId w:val="19"/>
              </w:numPr>
              <w:jc w:val="both"/>
              <w:rPr>
                <w:rFonts w:ascii="Candara" w:hAnsi="Candara" w:cs="Calibri"/>
                <w:sz w:val="20"/>
                <w:szCs w:val="20"/>
              </w:rPr>
            </w:pPr>
            <w:r w:rsidRPr="007B0407">
              <w:rPr>
                <w:rFonts w:ascii="Candara" w:hAnsi="Candara" w:cs="Calibri"/>
                <w:sz w:val="20"/>
                <w:szCs w:val="20"/>
              </w:rPr>
              <w:t>I</w:t>
            </w:r>
            <w:r w:rsidR="002554F5" w:rsidRPr="007B0407">
              <w:rPr>
                <w:rFonts w:ascii="Candara" w:hAnsi="Candara" w:cs="Calibri"/>
                <w:sz w:val="20"/>
                <w:szCs w:val="20"/>
              </w:rPr>
              <w:t xml:space="preserve">nvolved </w:t>
            </w:r>
            <w:r w:rsidRPr="007B0407">
              <w:rPr>
                <w:rFonts w:ascii="Candara" w:hAnsi="Candara" w:cs="Calibri"/>
                <w:sz w:val="20"/>
                <w:szCs w:val="20"/>
              </w:rPr>
              <w:t xml:space="preserve">In Operations, Space Management Activities, Cost Management &amp; </w:t>
            </w:r>
            <w:r w:rsidR="002554F5" w:rsidRPr="007B0407">
              <w:rPr>
                <w:rFonts w:ascii="Candara" w:hAnsi="Candara" w:cs="Calibri"/>
                <w:sz w:val="20"/>
                <w:szCs w:val="20"/>
              </w:rPr>
              <w:t xml:space="preserve">Resource </w:t>
            </w:r>
            <w:r w:rsidRPr="007B0407">
              <w:rPr>
                <w:rFonts w:ascii="Candara" w:hAnsi="Candara" w:cs="Calibri"/>
                <w:sz w:val="20"/>
                <w:szCs w:val="20"/>
              </w:rPr>
              <w:t>Staffing</w:t>
            </w:r>
          </w:p>
          <w:p w:rsidR="002554F5" w:rsidRDefault="00D82FB7" w:rsidP="0064308B">
            <w:pPr>
              <w:numPr>
                <w:ilvl w:val="0"/>
                <w:numId w:val="19"/>
              </w:numPr>
              <w:jc w:val="both"/>
              <w:rPr>
                <w:rFonts w:ascii="Candara" w:hAnsi="Candara" w:cs="Calibri"/>
                <w:sz w:val="20"/>
                <w:szCs w:val="20"/>
              </w:rPr>
            </w:pPr>
            <w:r w:rsidRPr="007B0407">
              <w:rPr>
                <w:rFonts w:ascii="Candara" w:hAnsi="Candara" w:cs="Calibri"/>
                <w:sz w:val="20"/>
                <w:szCs w:val="20"/>
              </w:rPr>
              <w:t>Handled o</w:t>
            </w:r>
            <w:r w:rsidR="002554F5" w:rsidRPr="007B0407">
              <w:rPr>
                <w:rFonts w:ascii="Candara" w:hAnsi="Candara" w:cs="Calibri"/>
                <w:sz w:val="20"/>
                <w:szCs w:val="20"/>
              </w:rPr>
              <w:t>n boarding of new and specialized resources for shared delivery center.</w:t>
            </w:r>
          </w:p>
          <w:p w:rsidR="00B05BB9" w:rsidRDefault="00B05BB9" w:rsidP="0064308B">
            <w:pPr>
              <w:numPr>
                <w:ilvl w:val="0"/>
                <w:numId w:val="19"/>
              </w:numPr>
              <w:jc w:val="both"/>
              <w:rPr>
                <w:rFonts w:ascii="Candara" w:hAnsi="Candara" w:cs="Calibri"/>
                <w:sz w:val="20"/>
                <w:szCs w:val="20"/>
              </w:rPr>
            </w:pPr>
            <w:r w:rsidRPr="007B0407">
              <w:rPr>
                <w:rFonts w:ascii="Candara" w:hAnsi="Candara" w:cs="Calibri"/>
                <w:sz w:val="20"/>
                <w:szCs w:val="20"/>
              </w:rPr>
              <w:t>Setting and reviewing up the project plan in MSPS</w:t>
            </w:r>
            <w:r w:rsidR="00675AAE">
              <w:rPr>
                <w:rFonts w:ascii="Candara" w:hAnsi="Candara" w:cs="Calibri"/>
                <w:sz w:val="20"/>
                <w:szCs w:val="20"/>
              </w:rPr>
              <w:t>.</w:t>
            </w:r>
          </w:p>
          <w:p w:rsidR="00675AAE" w:rsidRPr="00675AAE" w:rsidRDefault="00675AAE" w:rsidP="0064308B">
            <w:pPr>
              <w:numPr>
                <w:ilvl w:val="0"/>
                <w:numId w:val="19"/>
              </w:numPr>
              <w:jc w:val="both"/>
              <w:rPr>
                <w:rFonts w:ascii="Candara" w:hAnsi="Candara" w:cs="Calibri"/>
                <w:sz w:val="20"/>
                <w:szCs w:val="20"/>
              </w:rPr>
            </w:pPr>
            <w:r w:rsidRPr="00675AAE">
              <w:rPr>
                <w:rFonts w:ascii="Candara" w:hAnsi="Candara" w:cs="Calibri"/>
                <w:sz w:val="20"/>
                <w:szCs w:val="20"/>
              </w:rPr>
              <w:t>Stakeholder/ client Management.</w:t>
            </w:r>
          </w:p>
          <w:p w:rsidR="002554F5" w:rsidRPr="007B0407" w:rsidRDefault="002554F5" w:rsidP="0064308B">
            <w:pPr>
              <w:numPr>
                <w:ilvl w:val="0"/>
                <w:numId w:val="19"/>
              </w:numPr>
              <w:jc w:val="both"/>
              <w:rPr>
                <w:rFonts w:ascii="Candara" w:hAnsi="Candara" w:cs="Calibri"/>
                <w:sz w:val="20"/>
                <w:szCs w:val="20"/>
              </w:rPr>
            </w:pPr>
            <w:r w:rsidRPr="007B0407">
              <w:rPr>
                <w:rFonts w:ascii="Candara" w:hAnsi="Candara" w:cs="Calibri"/>
                <w:sz w:val="20"/>
                <w:szCs w:val="20"/>
              </w:rPr>
              <w:t xml:space="preserve">Created the Process document/ KT plan &amp; reverse shadow plan for the new joining resource. </w:t>
            </w:r>
          </w:p>
          <w:p w:rsidR="002554F5" w:rsidRPr="00B05BB9" w:rsidRDefault="00D82FB7" w:rsidP="00232880">
            <w:pPr>
              <w:numPr>
                <w:ilvl w:val="0"/>
                <w:numId w:val="19"/>
              </w:numPr>
              <w:jc w:val="both"/>
              <w:rPr>
                <w:rFonts w:ascii="Candara" w:hAnsi="Candara" w:cs="Calibri"/>
                <w:sz w:val="20"/>
                <w:szCs w:val="20"/>
              </w:rPr>
            </w:pPr>
            <w:r w:rsidRPr="007B0407">
              <w:rPr>
                <w:rFonts w:ascii="Candara" w:hAnsi="Candara" w:cs="Calibri"/>
                <w:sz w:val="20"/>
                <w:szCs w:val="20"/>
              </w:rPr>
              <w:t>Verified</w:t>
            </w:r>
            <w:r w:rsidR="002554F5" w:rsidRPr="007B0407">
              <w:rPr>
                <w:rFonts w:ascii="Candara" w:hAnsi="Candara" w:cs="Calibri"/>
                <w:sz w:val="20"/>
                <w:szCs w:val="20"/>
              </w:rPr>
              <w:t xml:space="preserve"> &amp; validat</w:t>
            </w:r>
            <w:r w:rsidRPr="007B0407">
              <w:rPr>
                <w:rFonts w:ascii="Candara" w:hAnsi="Candara" w:cs="Calibri"/>
                <w:sz w:val="20"/>
                <w:szCs w:val="20"/>
              </w:rPr>
              <w:t>ed</w:t>
            </w:r>
            <w:r w:rsidR="002554F5" w:rsidRPr="007B0407">
              <w:rPr>
                <w:rFonts w:ascii="Candara" w:hAnsi="Candara" w:cs="Calibri"/>
                <w:sz w:val="20"/>
                <w:szCs w:val="20"/>
              </w:rPr>
              <w:t xml:space="preserve"> hours in MYTE for the Team</w:t>
            </w:r>
            <w:r w:rsidR="00232880">
              <w:rPr>
                <w:rFonts w:ascii="Candara" w:hAnsi="Candara" w:cs="Calibri"/>
                <w:sz w:val="20"/>
                <w:szCs w:val="20"/>
              </w:rPr>
              <w:t xml:space="preserve"> and preparation of</w:t>
            </w:r>
            <w:r w:rsidRPr="007B0407">
              <w:rPr>
                <w:rFonts w:ascii="Candara" w:hAnsi="Candara" w:cs="Calibri"/>
                <w:sz w:val="20"/>
                <w:szCs w:val="20"/>
              </w:rPr>
              <w:t xml:space="preserve"> </w:t>
            </w:r>
            <w:r w:rsidR="002554F5" w:rsidRPr="007B0407">
              <w:rPr>
                <w:rFonts w:ascii="Candara" w:hAnsi="Candara" w:cs="Calibri"/>
                <w:sz w:val="20"/>
                <w:szCs w:val="20"/>
              </w:rPr>
              <w:t xml:space="preserve">Weekly &amp; Monthly </w:t>
            </w:r>
            <w:r w:rsidR="001B3A68">
              <w:rPr>
                <w:rFonts w:ascii="Candara" w:hAnsi="Candara" w:cs="Calibri"/>
                <w:sz w:val="20"/>
                <w:szCs w:val="20"/>
              </w:rPr>
              <w:t xml:space="preserve">status </w:t>
            </w:r>
            <w:r w:rsidR="002554F5" w:rsidRPr="007B0407">
              <w:rPr>
                <w:rFonts w:ascii="Candara" w:hAnsi="Candara" w:cs="Calibri"/>
                <w:sz w:val="20"/>
                <w:szCs w:val="20"/>
              </w:rPr>
              <w:t>repo</w:t>
            </w:r>
            <w:r w:rsidR="001B3A68">
              <w:rPr>
                <w:rFonts w:ascii="Candara" w:hAnsi="Candara" w:cs="Calibri"/>
                <w:sz w:val="20"/>
                <w:szCs w:val="20"/>
              </w:rPr>
              <w:t>rt</w:t>
            </w:r>
            <w:r w:rsidR="002554F5" w:rsidRPr="007B0407">
              <w:rPr>
                <w:rFonts w:ascii="Candara" w:hAnsi="Candara" w:cs="Calibri"/>
                <w:sz w:val="20"/>
                <w:szCs w:val="20"/>
              </w:rPr>
              <w:t xml:space="preserve">. </w:t>
            </w:r>
          </w:p>
        </w:tc>
      </w:tr>
    </w:tbl>
    <w:p w:rsidR="0064764C" w:rsidRPr="0064308B" w:rsidRDefault="0064764C" w:rsidP="0064308B">
      <w:pPr>
        <w:jc w:val="both"/>
        <w:rPr>
          <w:rFonts w:ascii="Candara" w:hAnsi="Candara" w:cs="Calibri"/>
          <w:sz w:val="20"/>
          <w:szCs w:val="20"/>
        </w:rPr>
      </w:pPr>
    </w:p>
    <w:tbl>
      <w:tblPr>
        <w:tblW w:w="0" w:type="auto"/>
        <w:tblLook w:val="04A0"/>
      </w:tblPr>
      <w:tblGrid>
        <w:gridCol w:w="1696"/>
        <w:gridCol w:w="9072"/>
      </w:tblGrid>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Project</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ESI/ WLP Integration QA</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Organization</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Accenture</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Environment</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 xml:space="preserve">COBOL, DB2, CICS, JCL, ENDEVOR, EXPEDITOR  </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Role</w:t>
            </w:r>
            <w:r w:rsidRPr="0064308B">
              <w:rPr>
                <w:rFonts w:ascii="Candara" w:hAnsi="Candara" w:cs="Calibri"/>
                <w:b/>
                <w:sz w:val="20"/>
                <w:szCs w:val="20"/>
              </w:rPr>
              <w:tab/>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Sr. Developer/ Sr. Quality Analyst</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Description:</w:t>
            </w:r>
          </w:p>
          <w:p w:rsidR="002554F5" w:rsidRPr="0064308B" w:rsidRDefault="002554F5" w:rsidP="0064308B">
            <w:pPr>
              <w:jc w:val="both"/>
              <w:rPr>
                <w:rFonts w:ascii="Candara" w:hAnsi="Candara" w:cs="Calibri"/>
                <w:b/>
                <w:sz w:val="20"/>
                <w:szCs w:val="20"/>
              </w:rPr>
            </w:pP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 xml:space="preserve">Fortune 150 pharmacy benefits management company headquartered in St. Louis, Mo., with four other major facilities within the U.S. (Bloomington, Minn., Bensalem, Pa., Tempe, Ariz., and Orlando, Fla.) It handles millions of prescriptions each year through Home Delivery and at retail pharmacies. </w:t>
            </w:r>
          </w:p>
        </w:tc>
      </w:tr>
      <w:tr w:rsidR="00615153" w:rsidRPr="0064308B" w:rsidTr="00615153">
        <w:trPr>
          <w:trHeight w:val="745"/>
        </w:trPr>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Responsibilities:</w:t>
            </w:r>
          </w:p>
          <w:p w:rsidR="002554F5" w:rsidRPr="0064308B" w:rsidRDefault="002554F5" w:rsidP="0064308B">
            <w:pPr>
              <w:jc w:val="both"/>
              <w:rPr>
                <w:rFonts w:ascii="Candara" w:hAnsi="Candara" w:cs="Calibri"/>
                <w:b/>
                <w:sz w:val="20"/>
                <w:szCs w:val="20"/>
              </w:rPr>
            </w:pPr>
          </w:p>
        </w:tc>
        <w:tc>
          <w:tcPr>
            <w:tcW w:w="9072" w:type="dxa"/>
            <w:shd w:val="clear" w:color="auto" w:fill="auto"/>
          </w:tcPr>
          <w:p w:rsidR="002554F5" w:rsidRPr="0064308B" w:rsidRDefault="002554F5" w:rsidP="0064308B">
            <w:pPr>
              <w:numPr>
                <w:ilvl w:val="0"/>
                <w:numId w:val="20"/>
              </w:numPr>
              <w:jc w:val="both"/>
              <w:rPr>
                <w:rFonts w:ascii="Candara" w:hAnsi="Candara" w:cs="Calibri"/>
                <w:sz w:val="20"/>
                <w:szCs w:val="20"/>
              </w:rPr>
            </w:pPr>
            <w:r w:rsidRPr="0064308B">
              <w:rPr>
                <w:rFonts w:ascii="Candara" w:hAnsi="Candara" w:cs="Calibri"/>
                <w:sz w:val="20"/>
                <w:szCs w:val="20"/>
              </w:rPr>
              <w:t>Participating in the estimates for the development scope of the projects.</w:t>
            </w:r>
          </w:p>
          <w:p w:rsidR="002554F5" w:rsidRPr="0064308B" w:rsidRDefault="002554F5" w:rsidP="0064308B">
            <w:pPr>
              <w:numPr>
                <w:ilvl w:val="0"/>
                <w:numId w:val="20"/>
              </w:numPr>
              <w:jc w:val="both"/>
              <w:rPr>
                <w:rFonts w:ascii="Candara" w:hAnsi="Candara" w:cs="Calibri"/>
                <w:sz w:val="20"/>
                <w:szCs w:val="20"/>
              </w:rPr>
            </w:pPr>
            <w:r w:rsidRPr="0064308B">
              <w:rPr>
                <w:rFonts w:ascii="Candara" w:hAnsi="Candara" w:cs="Calibri"/>
                <w:sz w:val="20"/>
                <w:szCs w:val="20"/>
              </w:rPr>
              <w:t>Responsible for preparing the Low level designs, Unit Test plan and Execution plan.</w:t>
            </w:r>
          </w:p>
          <w:p w:rsidR="002554F5" w:rsidRDefault="002554F5" w:rsidP="0064308B">
            <w:pPr>
              <w:numPr>
                <w:ilvl w:val="0"/>
                <w:numId w:val="20"/>
              </w:numPr>
              <w:jc w:val="both"/>
              <w:rPr>
                <w:rFonts w:ascii="Candara" w:hAnsi="Candara" w:cs="Calibri"/>
                <w:sz w:val="20"/>
                <w:szCs w:val="20"/>
              </w:rPr>
            </w:pPr>
            <w:r w:rsidRPr="0064308B">
              <w:rPr>
                <w:rFonts w:ascii="Candara" w:hAnsi="Candara" w:cs="Calibri"/>
                <w:sz w:val="20"/>
                <w:szCs w:val="20"/>
              </w:rPr>
              <w:t>Responsible for doing the mainframe code changes for the project.</w:t>
            </w:r>
          </w:p>
          <w:p w:rsidR="002554F5" w:rsidRPr="0064308B" w:rsidRDefault="002554F5" w:rsidP="0064308B">
            <w:pPr>
              <w:numPr>
                <w:ilvl w:val="0"/>
                <w:numId w:val="20"/>
              </w:numPr>
              <w:jc w:val="both"/>
              <w:rPr>
                <w:rFonts w:ascii="Candara" w:hAnsi="Candara" w:cs="Calibri"/>
                <w:sz w:val="20"/>
                <w:szCs w:val="20"/>
              </w:rPr>
            </w:pPr>
            <w:r w:rsidRPr="0064308B">
              <w:rPr>
                <w:rFonts w:ascii="Candara" w:hAnsi="Candara" w:cs="Calibri"/>
                <w:sz w:val="20"/>
                <w:szCs w:val="20"/>
              </w:rPr>
              <w:t>Data mapping of around 100 programs in CBT (Bill Tank Master documentation) project.</w:t>
            </w:r>
          </w:p>
          <w:p w:rsidR="002554F5" w:rsidRPr="0064308B" w:rsidRDefault="002554F5" w:rsidP="0064308B">
            <w:pPr>
              <w:numPr>
                <w:ilvl w:val="0"/>
                <w:numId w:val="20"/>
              </w:numPr>
              <w:jc w:val="both"/>
              <w:rPr>
                <w:rFonts w:ascii="Candara" w:hAnsi="Candara" w:cs="Calibri"/>
                <w:sz w:val="20"/>
                <w:szCs w:val="20"/>
              </w:rPr>
            </w:pPr>
            <w:r w:rsidRPr="0064308B">
              <w:rPr>
                <w:rFonts w:ascii="Candara" w:hAnsi="Candara" w:cs="Calibri"/>
                <w:sz w:val="20"/>
                <w:szCs w:val="20"/>
              </w:rPr>
              <w:t>Involved in SIT and UAT testing for Validation, Keying in and Processing of Pharmacy claims.</w:t>
            </w:r>
          </w:p>
          <w:p w:rsidR="002554F5" w:rsidRPr="0064308B" w:rsidRDefault="002554F5" w:rsidP="0064308B">
            <w:pPr>
              <w:numPr>
                <w:ilvl w:val="0"/>
                <w:numId w:val="20"/>
              </w:numPr>
              <w:jc w:val="both"/>
              <w:rPr>
                <w:rFonts w:ascii="Candara" w:hAnsi="Candara" w:cs="Calibri"/>
                <w:sz w:val="20"/>
                <w:szCs w:val="20"/>
              </w:rPr>
            </w:pPr>
            <w:r w:rsidRPr="0064308B">
              <w:rPr>
                <w:rFonts w:ascii="Candara" w:hAnsi="Candara" w:cs="Calibri"/>
                <w:sz w:val="20"/>
                <w:szCs w:val="20"/>
              </w:rPr>
              <w:t>Responsible for backend and Functional Testing.</w:t>
            </w:r>
          </w:p>
          <w:p w:rsidR="00993832" w:rsidRDefault="002554F5" w:rsidP="00993832">
            <w:pPr>
              <w:numPr>
                <w:ilvl w:val="0"/>
                <w:numId w:val="20"/>
              </w:numPr>
              <w:jc w:val="both"/>
              <w:rPr>
                <w:rFonts w:ascii="Candara" w:hAnsi="Candara" w:cs="Calibri"/>
                <w:sz w:val="20"/>
                <w:szCs w:val="20"/>
              </w:rPr>
            </w:pPr>
            <w:r w:rsidRPr="0064308B">
              <w:rPr>
                <w:rFonts w:ascii="Candara" w:hAnsi="Candara" w:cs="Calibri"/>
                <w:sz w:val="20"/>
                <w:szCs w:val="20"/>
              </w:rPr>
              <w:t>Rev</w:t>
            </w:r>
            <w:r w:rsidR="00D82FB7" w:rsidRPr="0064308B">
              <w:rPr>
                <w:rFonts w:ascii="Candara" w:hAnsi="Candara" w:cs="Calibri"/>
                <w:sz w:val="20"/>
                <w:szCs w:val="20"/>
              </w:rPr>
              <w:t>iewed</w:t>
            </w:r>
            <w:r w:rsidRPr="0064308B">
              <w:rPr>
                <w:rFonts w:ascii="Candara" w:hAnsi="Candara" w:cs="Calibri"/>
                <w:sz w:val="20"/>
                <w:szCs w:val="20"/>
              </w:rPr>
              <w:t xml:space="preserve"> the claim processed in SIT and UAT for Well point.</w:t>
            </w:r>
          </w:p>
          <w:p w:rsidR="00993832" w:rsidRPr="00993832" w:rsidRDefault="00993832" w:rsidP="00993832">
            <w:pPr>
              <w:jc w:val="both"/>
              <w:rPr>
                <w:rFonts w:ascii="Candara" w:hAnsi="Candara" w:cs="Calibri"/>
                <w:sz w:val="20"/>
                <w:szCs w:val="20"/>
              </w:rPr>
            </w:pPr>
          </w:p>
        </w:tc>
      </w:tr>
    </w:tbl>
    <w:p w:rsidR="002554F5" w:rsidRPr="0064308B" w:rsidRDefault="002554F5" w:rsidP="0064308B">
      <w:pPr>
        <w:jc w:val="both"/>
        <w:rPr>
          <w:rFonts w:ascii="Candara" w:hAnsi="Candara" w:cs="Calibri"/>
          <w:sz w:val="20"/>
          <w:szCs w:val="20"/>
        </w:rPr>
      </w:pPr>
    </w:p>
    <w:tbl>
      <w:tblPr>
        <w:tblW w:w="0" w:type="auto"/>
        <w:tblLook w:val="04A0"/>
      </w:tblPr>
      <w:tblGrid>
        <w:gridCol w:w="1696"/>
        <w:gridCol w:w="9072"/>
      </w:tblGrid>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lastRenderedPageBreak/>
              <w:t>Project</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CSPS - Execution - off shore</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Organization</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Accenture</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Environment</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 xml:space="preserve">UNIX, Micro Focus Cobol, </w:t>
            </w:r>
            <w:r w:rsidR="0023742B">
              <w:rPr>
                <w:rFonts w:ascii="Candara" w:hAnsi="Candara" w:cs="Calibri"/>
                <w:sz w:val="20"/>
                <w:szCs w:val="20"/>
              </w:rPr>
              <w:t xml:space="preserve">CICS, </w:t>
            </w:r>
            <w:r w:rsidRPr="0064308B">
              <w:rPr>
                <w:rFonts w:ascii="Candara" w:hAnsi="Candara" w:cs="Calibri"/>
                <w:sz w:val="20"/>
                <w:szCs w:val="20"/>
              </w:rPr>
              <w:t>DB2, IBM Rational Clear Case.</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Role</w:t>
            </w:r>
            <w:r w:rsidRPr="0064308B">
              <w:rPr>
                <w:rFonts w:ascii="Candara" w:hAnsi="Candara" w:cs="Calibri"/>
                <w:b/>
                <w:sz w:val="20"/>
                <w:szCs w:val="20"/>
              </w:rPr>
              <w:tab/>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Sr. Developer</w:t>
            </w:r>
          </w:p>
        </w:tc>
      </w:tr>
      <w:tr w:rsidR="00615153" w:rsidRPr="0064308B" w:rsidTr="00615153">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Description:</w:t>
            </w:r>
          </w:p>
          <w:p w:rsidR="002554F5" w:rsidRPr="0064308B" w:rsidRDefault="002554F5" w:rsidP="0064308B">
            <w:pPr>
              <w:jc w:val="both"/>
              <w:rPr>
                <w:rFonts w:ascii="Candara" w:hAnsi="Candara" w:cs="Calibri"/>
                <w:b/>
                <w:sz w:val="20"/>
                <w:szCs w:val="20"/>
              </w:rPr>
            </w:pP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Common Spare Parts System (CSPS) has been established by Italy based Automobile client. It provides common system to the FGA Group in order to manage planning and execution activities for spare parts business processes. It uses ePLUS application which has several modules such as Order Management, Stock Accounting, Finance and Contract Management.</w:t>
            </w:r>
          </w:p>
        </w:tc>
      </w:tr>
      <w:tr w:rsidR="00615153" w:rsidRPr="0064308B" w:rsidTr="00615153">
        <w:trPr>
          <w:trHeight w:val="745"/>
        </w:trPr>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Responsibilities:</w:t>
            </w:r>
          </w:p>
          <w:p w:rsidR="002554F5" w:rsidRPr="0064308B" w:rsidRDefault="002554F5" w:rsidP="0064308B">
            <w:pPr>
              <w:jc w:val="both"/>
              <w:rPr>
                <w:rFonts w:ascii="Candara" w:hAnsi="Candara" w:cs="Calibri"/>
                <w:b/>
                <w:sz w:val="20"/>
                <w:szCs w:val="20"/>
              </w:rPr>
            </w:pPr>
          </w:p>
        </w:tc>
        <w:tc>
          <w:tcPr>
            <w:tcW w:w="9072" w:type="dxa"/>
            <w:shd w:val="clear" w:color="auto" w:fill="auto"/>
          </w:tcPr>
          <w:p w:rsidR="002554F5" w:rsidRPr="0064308B" w:rsidRDefault="00D82FB7" w:rsidP="0064308B">
            <w:pPr>
              <w:numPr>
                <w:ilvl w:val="0"/>
                <w:numId w:val="21"/>
              </w:numPr>
              <w:jc w:val="both"/>
              <w:rPr>
                <w:rFonts w:ascii="Candara" w:hAnsi="Candara" w:cs="Calibri"/>
                <w:sz w:val="20"/>
                <w:szCs w:val="20"/>
              </w:rPr>
            </w:pPr>
            <w:r w:rsidRPr="0064308B">
              <w:rPr>
                <w:rFonts w:ascii="Candara" w:hAnsi="Candara" w:cs="Calibri"/>
                <w:sz w:val="20"/>
                <w:szCs w:val="20"/>
              </w:rPr>
              <w:t>Understood</w:t>
            </w:r>
            <w:r w:rsidR="002554F5" w:rsidRPr="0064308B">
              <w:rPr>
                <w:rFonts w:ascii="Candara" w:hAnsi="Candara" w:cs="Calibri"/>
                <w:sz w:val="20"/>
                <w:szCs w:val="20"/>
              </w:rPr>
              <w:t xml:space="preserve"> the Functional Specifications.</w:t>
            </w:r>
          </w:p>
          <w:p w:rsidR="002554F5" w:rsidRPr="0064308B" w:rsidRDefault="00D82FB7" w:rsidP="0064308B">
            <w:pPr>
              <w:numPr>
                <w:ilvl w:val="0"/>
                <w:numId w:val="21"/>
              </w:numPr>
              <w:jc w:val="both"/>
              <w:rPr>
                <w:rFonts w:ascii="Candara" w:hAnsi="Candara" w:cs="Calibri"/>
                <w:sz w:val="20"/>
                <w:szCs w:val="20"/>
              </w:rPr>
            </w:pPr>
            <w:r w:rsidRPr="0064308B">
              <w:rPr>
                <w:rFonts w:ascii="Candara" w:hAnsi="Candara" w:cs="Calibri"/>
                <w:sz w:val="20"/>
                <w:szCs w:val="20"/>
              </w:rPr>
              <w:t>Participated</w:t>
            </w:r>
            <w:r w:rsidR="002554F5" w:rsidRPr="0064308B">
              <w:rPr>
                <w:rFonts w:ascii="Candara" w:hAnsi="Candara" w:cs="Calibri"/>
                <w:sz w:val="20"/>
                <w:szCs w:val="20"/>
              </w:rPr>
              <w:t xml:space="preserve"> in the estimates for the development scope of the projects.</w:t>
            </w:r>
          </w:p>
          <w:p w:rsidR="002554F5" w:rsidRPr="0064308B" w:rsidRDefault="00D82FB7" w:rsidP="0064308B">
            <w:pPr>
              <w:numPr>
                <w:ilvl w:val="0"/>
                <w:numId w:val="21"/>
              </w:numPr>
              <w:jc w:val="both"/>
              <w:rPr>
                <w:rFonts w:ascii="Candara" w:hAnsi="Candara" w:cs="Calibri"/>
                <w:sz w:val="20"/>
                <w:szCs w:val="20"/>
              </w:rPr>
            </w:pPr>
            <w:r w:rsidRPr="0064308B">
              <w:rPr>
                <w:rFonts w:ascii="Candara" w:hAnsi="Candara" w:cs="Calibri"/>
                <w:sz w:val="20"/>
                <w:szCs w:val="20"/>
              </w:rPr>
              <w:t>P</w:t>
            </w:r>
            <w:r w:rsidR="002554F5" w:rsidRPr="0064308B">
              <w:rPr>
                <w:rFonts w:ascii="Candara" w:hAnsi="Candara" w:cs="Calibri"/>
                <w:sz w:val="20"/>
                <w:szCs w:val="20"/>
              </w:rPr>
              <w:t>repar</w:t>
            </w:r>
            <w:r w:rsidRPr="0064308B">
              <w:rPr>
                <w:rFonts w:ascii="Candara" w:hAnsi="Candara" w:cs="Calibri"/>
                <w:sz w:val="20"/>
                <w:szCs w:val="20"/>
              </w:rPr>
              <w:t>ed</w:t>
            </w:r>
            <w:r w:rsidR="002554F5" w:rsidRPr="0064308B">
              <w:rPr>
                <w:rFonts w:ascii="Candara" w:hAnsi="Candara" w:cs="Calibri"/>
                <w:sz w:val="20"/>
                <w:szCs w:val="20"/>
              </w:rPr>
              <w:t xml:space="preserve"> the Low level designs, Unit test plan and Execution plan.</w:t>
            </w:r>
          </w:p>
          <w:p w:rsidR="002554F5" w:rsidRPr="0064308B" w:rsidRDefault="00D82FB7" w:rsidP="0064308B">
            <w:pPr>
              <w:numPr>
                <w:ilvl w:val="0"/>
                <w:numId w:val="21"/>
              </w:numPr>
              <w:jc w:val="both"/>
              <w:rPr>
                <w:rFonts w:ascii="Candara" w:hAnsi="Candara" w:cs="Calibri"/>
                <w:sz w:val="20"/>
                <w:szCs w:val="20"/>
              </w:rPr>
            </w:pPr>
            <w:r w:rsidRPr="0064308B">
              <w:rPr>
                <w:rFonts w:ascii="Candara" w:hAnsi="Candara" w:cs="Calibri"/>
                <w:sz w:val="20"/>
                <w:szCs w:val="20"/>
              </w:rPr>
              <w:t>Did</w:t>
            </w:r>
            <w:r w:rsidR="002554F5" w:rsidRPr="0064308B">
              <w:rPr>
                <w:rFonts w:ascii="Candara" w:hAnsi="Candara" w:cs="Calibri"/>
                <w:sz w:val="20"/>
                <w:szCs w:val="20"/>
              </w:rPr>
              <w:t xml:space="preserve"> the mainframe code changes for the project.</w:t>
            </w:r>
          </w:p>
          <w:p w:rsidR="002554F5" w:rsidRPr="0064308B" w:rsidRDefault="002554F5" w:rsidP="0064308B">
            <w:pPr>
              <w:numPr>
                <w:ilvl w:val="0"/>
                <w:numId w:val="21"/>
              </w:numPr>
              <w:jc w:val="both"/>
              <w:rPr>
                <w:rFonts w:ascii="Candara" w:hAnsi="Candara" w:cs="Calibri"/>
                <w:sz w:val="20"/>
                <w:szCs w:val="20"/>
              </w:rPr>
            </w:pPr>
            <w:r w:rsidRPr="0064308B">
              <w:rPr>
                <w:rFonts w:ascii="Candara" w:hAnsi="Candara" w:cs="Calibri"/>
                <w:sz w:val="20"/>
                <w:szCs w:val="20"/>
              </w:rPr>
              <w:t>Track</w:t>
            </w:r>
            <w:r w:rsidR="00D82FB7" w:rsidRPr="0064308B">
              <w:rPr>
                <w:rFonts w:ascii="Candara" w:hAnsi="Candara" w:cs="Calibri"/>
                <w:sz w:val="20"/>
                <w:szCs w:val="20"/>
              </w:rPr>
              <w:t>ed</w:t>
            </w:r>
            <w:r w:rsidRPr="0064308B">
              <w:rPr>
                <w:rFonts w:ascii="Candara" w:hAnsi="Candara" w:cs="Calibri"/>
                <w:sz w:val="20"/>
                <w:szCs w:val="20"/>
              </w:rPr>
              <w:t xml:space="preserve"> the status of incident ticket from the Clear Quest tool and maintain in Excel tracker.</w:t>
            </w:r>
          </w:p>
        </w:tc>
      </w:tr>
    </w:tbl>
    <w:p w:rsidR="002554F5" w:rsidRPr="0064308B" w:rsidRDefault="002554F5" w:rsidP="0064308B">
      <w:pPr>
        <w:jc w:val="both"/>
        <w:rPr>
          <w:rFonts w:ascii="Candara" w:hAnsi="Candara" w:cs="Calibri"/>
          <w:sz w:val="20"/>
          <w:szCs w:val="20"/>
        </w:rPr>
      </w:pPr>
    </w:p>
    <w:tbl>
      <w:tblPr>
        <w:tblW w:w="0" w:type="auto"/>
        <w:tblLook w:val="04A0"/>
      </w:tblPr>
      <w:tblGrid>
        <w:gridCol w:w="1753"/>
        <w:gridCol w:w="9072"/>
      </w:tblGrid>
      <w:tr w:rsidR="00615153" w:rsidRPr="0064308B" w:rsidTr="004630F9">
        <w:tc>
          <w:tcPr>
            <w:tcW w:w="1753"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Project</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International Customer Financing System</w:t>
            </w:r>
          </w:p>
        </w:tc>
      </w:tr>
      <w:tr w:rsidR="00615153" w:rsidRPr="0064308B" w:rsidTr="004630F9">
        <w:tc>
          <w:tcPr>
            <w:tcW w:w="1753"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Organization</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Infinite Computer Solutions.</w:t>
            </w:r>
          </w:p>
        </w:tc>
      </w:tr>
      <w:tr w:rsidR="00615153" w:rsidRPr="0064308B" w:rsidTr="004630F9">
        <w:tc>
          <w:tcPr>
            <w:tcW w:w="1753"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Environment</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 xml:space="preserve">IBM-3090, MVS, DB2, COBOL, JCL </w:t>
            </w:r>
          </w:p>
        </w:tc>
      </w:tr>
      <w:tr w:rsidR="00615153" w:rsidRPr="0064308B" w:rsidTr="004630F9">
        <w:tc>
          <w:tcPr>
            <w:tcW w:w="1753"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Role</w:t>
            </w:r>
            <w:r w:rsidRPr="0064308B">
              <w:rPr>
                <w:rFonts w:ascii="Candara" w:hAnsi="Candara" w:cs="Calibri"/>
                <w:b/>
                <w:sz w:val="20"/>
                <w:szCs w:val="20"/>
              </w:rPr>
              <w:tab/>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Production Support</w:t>
            </w:r>
          </w:p>
        </w:tc>
      </w:tr>
      <w:tr w:rsidR="00F41D4C" w:rsidRPr="0064308B" w:rsidTr="004630F9">
        <w:tc>
          <w:tcPr>
            <w:tcW w:w="1753" w:type="dxa"/>
            <w:shd w:val="clear" w:color="auto" w:fill="auto"/>
          </w:tcPr>
          <w:p w:rsidR="00F41D4C" w:rsidRPr="0064308B" w:rsidRDefault="00F41D4C" w:rsidP="00A7496D">
            <w:pPr>
              <w:jc w:val="both"/>
              <w:rPr>
                <w:rFonts w:ascii="Candara" w:hAnsi="Candara" w:cs="Calibri"/>
                <w:b/>
                <w:sz w:val="20"/>
                <w:szCs w:val="20"/>
              </w:rPr>
            </w:pPr>
            <w:r w:rsidRPr="0064308B">
              <w:rPr>
                <w:rFonts w:ascii="Candara" w:hAnsi="Candara" w:cs="Calibri"/>
                <w:b/>
                <w:sz w:val="20"/>
                <w:szCs w:val="20"/>
              </w:rPr>
              <w:t>Description:</w:t>
            </w:r>
          </w:p>
          <w:p w:rsidR="00F41D4C" w:rsidRPr="0064308B" w:rsidRDefault="00F41D4C" w:rsidP="00A7496D">
            <w:pPr>
              <w:jc w:val="both"/>
              <w:rPr>
                <w:rFonts w:ascii="Candara" w:hAnsi="Candara" w:cs="Calibri"/>
                <w:b/>
                <w:sz w:val="20"/>
                <w:szCs w:val="20"/>
              </w:rPr>
            </w:pPr>
          </w:p>
        </w:tc>
        <w:tc>
          <w:tcPr>
            <w:tcW w:w="9072" w:type="dxa"/>
            <w:shd w:val="clear" w:color="auto" w:fill="auto"/>
          </w:tcPr>
          <w:p w:rsidR="00F41D4C" w:rsidRPr="0064308B" w:rsidRDefault="00F41D4C" w:rsidP="00655598">
            <w:pPr>
              <w:jc w:val="both"/>
              <w:outlineLvl w:val="0"/>
              <w:rPr>
                <w:rFonts w:ascii="Candara" w:hAnsi="Candara" w:cs="Calibri"/>
                <w:sz w:val="20"/>
                <w:szCs w:val="20"/>
              </w:rPr>
            </w:pPr>
            <w:r w:rsidRPr="00F92743">
              <w:rPr>
                <w:rFonts w:ascii="Candara" w:hAnsi="Candara" w:cs="Calibri"/>
                <w:sz w:val="20"/>
                <w:szCs w:val="20"/>
              </w:rPr>
              <w:t>The International Customer Financing System (ICFS) is both online and batch-processing system</w:t>
            </w:r>
            <w:r w:rsidR="00655598">
              <w:rPr>
                <w:rFonts w:ascii="Candara" w:hAnsi="Candara" w:cs="Calibri"/>
                <w:sz w:val="20"/>
                <w:szCs w:val="20"/>
              </w:rPr>
              <w:t>.</w:t>
            </w:r>
            <w:r w:rsidRPr="00F92743">
              <w:rPr>
                <w:rFonts w:ascii="Candara" w:hAnsi="Candara" w:cs="Calibri"/>
                <w:sz w:val="20"/>
                <w:szCs w:val="20"/>
              </w:rPr>
              <w:t xml:space="preserve"> ICFS is a financial application that is used by the IBM Global Finance (IGF). It handles the business of quote creation, contract management, billing and accountin</w:t>
            </w:r>
            <w:r w:rsidR="00655598">
              <w:rPr>
                <w:rFonts w:ascii="Candara" w:hAnsi="Candara" w:cs="Calibri"/>
                <w:sz w:val="20"/>
                <w:szCs w:val="20"/>
              </w:rPr>
              <w:t xml:space="preserve">g functions of machine leases. </w:t>
            </w:r>
            <w:r w:rsidRPr="00F92743">
              <w:rPr>
                <w:rFonts w:ascii="Candara" w:hAnsi="Candara" w:cs="Calibri"/>
                <w:sz w:val="20"/>
                <w:szCs w:val="20"/>
              </w:rPr>
              <w:t>This application is installed in many countries.</w:t>
            </w:r>
          </w:p>
        </w:tc>
      </w:tr>
      <w:tr w:rsidR="00F41D4C" w:rsidRPr="0064308B" w:rsidTr="004630F9">
        <w:trPr>
          <w:trHeight w:val="70"/>
        </w:trPr>
        <w:tc>
          <w:tcPr>
            <w:tcW w:w="1753" w:type="dxa"/>
            <w:shd w:val="clear" w:color="auto" w:fill="auto"/>
          </w:tcPr>
          <w:p w:rsidR="00F41D4C" w:rsidRPr="0064308B" w:rsidRDefault="00F41D4C" w:rsidP="0064308B">
            <w:pPr>
              <w:jc w:val="both"/>
              <w:rPr>
                <w:rFonts w:ascii="Candara" w:hAnsi="Candara" w:cs="Calibri"/>
                <w:b/>
                <w:sz w:val="20"/>
                <w:szCs w:val="20"/>
              </w:rPr>
            </w:pPr>
            <w:r w:rsidRPr="0064308B">
              <w:rPr>
                <w:rFonts w:ascii="Candara" w:hAnsi="Candara" w:cs="Calibri"/>
                <w:b/>
                <w:sz w:val="20"/>
                <w:szCs w:val="20"/>
              </w:rPr>
              <w:t>Responsibilities:</w:t>
            </w:r>
          </w:p>
          <w:p w:rsidR="00F41D4C" w:rsidRPr="0064308B" w:rsidRDefault="00F41D4C" w:rsidP="0064308B">
            <w:pPr>
              <w:jc w:val="both"/>
              <w:rPr>
                <w:rFonts w:ascii="Candara" w:hAnsi="Candara" w:cs="Calibri"/>
                <w:b/>
                <w:sz w:val="20"/>
                <w:szCs w:val="20"/>
              </w:rPr>
            </w:pPr>
          </w:p>
        </w:tc>
        <w:tc>
          <w:tcPr>
            <w:tcW w:w="9072" w:type="dxa"/>
            <w:shd w:val="clear" w:color="auto" w:fill="auto"/>
          </w:tcPr>
          <w:p w:rsidR="00F41D4C" w:rsidRPr="0064308B" w:rsidRDefault="00F41D4C" w:rsidP="0064308B">
            <w:pPr>
              <w:numPr>
                <w:ilvl w:val="0"/>
                <w:numId w:val="22"/>
              </w:numPr>
              <w:jc w:val="both"/>
              <w:rPr>
                <w:rFonts w:ascii="Candara" w:hAnsi="Candara" w:cs="Calibri"/>
                <w:sz w:val="20"/>
                <w:szCs w:val="20"/>
              </w:rPr>
            </w:pPr>
            <w:r w:rsidRPr="0064308B">
              <w:rPr>
                <w:rFonts w:ascii="Candara" w:hAnsi="Candara" w:cs="Calibri"/>
                <w:sz w:val="20"/>
                <w:szCs w:val="20"/>
              </w:rPr>
              <w:t>Fixed the production and UAT jobs when jobs abends in 24/7 environment.</w:t>
            </w:r>
          </w:p>
          <w:p w:rsidR="00F41D4C" w:rsidRPr="0064308B" w:rsidRDefault="00F41D4C" w:rsidP="0064308B">
            <w:pPr>
              <w:numPr>
                <w:ilvl w:val="0"/>
                <w:numId w:val="22"/>
              </w:numPr>
              <w:jc w:val="both"/>
              <w:rPr>
                <w:rFonts w:ascii="Candara" w:hAnsi="Candara" w:cs="Calibri"/>
                <w:sz w:val="20"/>
                <w:szCs w:val="20"/>
              </w:rPr>
            </w:pPr>
            <w:r w:rsidRPr="0064308B">
              <w:rPr>
                <w:rFonts w:ascii="Candara" w:hAnsi="Candara" w:cs="Calibri"/>
                <w:sz w:val="20"/>
                <w:szCs w:val="20"/>
              </w:rPr>
              <w:t>Analyzed and worked on IUR (Infrastructure User Requests).</w:t>
            </w:r>
          </w:p>
          <w:p w:rsidR="00F41D4C" w:rsidRPr="0064308B" w:rsidRDefault="00F41D4C" w:rsidP="0064308B">
            <w:pPr>
              <w:numPr>
                <w:ilvl w:val="0"/>
                <w:numId w:val="22"/>
              </w:numPr>
              <w:jc w:val="both"/>
              <w:rPr>
                <w:rFonts w:ascii="Candara" w:hAnsi="Candara" w:cs="Calibri"/>
                <w:sz w:val="20"/>
                <w:szCs w:val="20"/>
              </w:rPr>
            </w:pPr>
            <w:r w:rsidRPr="0064308B">
              <w:rPr>
                <w:rFonts w:ascii="Candara" w:hAnsi="Candara" w:cs="Calibri"/>
                <w:sz w:val="20"/>
                <w:szCs w:val="20"/>
              </w:rPr>
              <w:t>Worked on OPC (Job Scheduler) changes and monitoring the jobs flow in the OPC.</w:t>
            </w:r>
          </w:p>
          <w:p w:rsidR="00F41D4C" w:rsidRPr="0064308B" w:rsidRDefault="00F41D4C" w:rsidP="0064308B">
            <w:pPr>
              <w:numPr>
                <w:ilvl w:val="0"/>
                <w:numId w:val="22"/>
              </w:numPr>
              <w:jc w:val="both"/>
              <w:rPr>
                <w:rFonts w:ascii="Candara" w:hAnsi="Candara" w:cs="Calibri"/>
                <w:sz w:val="20"/>
                <w:szCs w:val="20"/>
              </w:rPr>
            </w:pPr>
            <w:r w:rsidRPr="0064308B">
              <w:rPr>
                <w:rFonts w:ascii="Candara" w:hAnsi="Candara" w:cs="Calibri"/>
                <w:sz w:val="20"/>
                <w:szCs w:val="20"/>
              </w:rPr>
              <w:t>Made Direct Interactions with key users on daily bases Involved in the production support for the country JAPAN.</w:t>
            </w:r>
          </w:p>
          <w:p w:rsidR="00F41D4C" w:rsidRPr="0064308B" w:rsidRDefault="00F41D4C" w:rsidP="0064308B">
            <w:pPr>
              <w:numPr>
                <w:ilvl w:val="0"/>
                <w:numId w:val="22"/>
              </w:numPr>
              <w:jc w:val="both"/>
              <w:rPr>
                <w:rFonts w:ascii="Candara" w:hAnsi="Candara" w:cs="Calibri"/>
                <w:sz w:val="20"/>
                <w:szCs w:val="20"/>
              </w:rPr>
            </w:pPr>
            <w:r w:rsidRPr="0064308B">
              <w:rPr>
                <w:rFonts w:ascii="Candara" w:hAnsi="Candara" w:cs="Calibri"/>
                <w:sz w:val="20"/>
                <w:szCs w:val="20"/>
              </w:rPr>
              <w:t>Handled Root cause analysis and applying fixes.</w:t>
            </w:r>
          </w:p>
        </w:tc>
      </w:tr>
    </w:tbl>
    <w:p w:rsidR="004630F9" w:rsidRPr="0064308B" w:rsidRDefault="004630F9" w:rsidP="0064308B">
      <w:pPr>
        <w:jc w:val="both"/>
        <w:rPr>
          <w:rFonts w:ascii="Candara" w:hAnsi="Candara" w:cs="Calibri"/>
          <w:sz w:val="20"/>
          <w:szCs w:val="20"/>
        </w:rPr>
      </w:pPr>
    </w:p>
    <w:tbl>
      <w:tblPr>
        <w:tblW w:w="0" w:type="auto"/>
        <w:tblLook w:val="04A0"/>
      </w:tblPr>
      <w:tblGrid>
        <w:gridCol w:w="1753"/>
        <w:gridCol w:w="9072"/>
      </w:tblGrid>
      <w:tr w:rsidR="004630F9" w:rsidRPr="004630F9" w:rsidTr="004630F9">
        <w:tc>
          <w:tcPr>
            <w:tcW w:w="1753" w:type="dxa"/>
            <w:shd w:val="clear" w:color="auto" w:fill="auto"/>
          </w:tcPr>
          <w:p w:rsidR="004630F9" w:rsidRPr="004630F9" w:rsidRDefault="004630F9" w:rsidP="0064308B">
            <w:pPr>
              <w:jc w:val="both"/>
              <w:rPr>
                <w:rFonts w:ascii="Candara" w:hAnsi="Candara" w:cs="Calibri"/>
                <w:b/>
                <w:sz w:val="20"/>
                <w:szCs w:val="20"/>
              </w:rPr>
            </w:pPr>
            <w:r w:rsidRPr="004630F9">
              <w:rPr>
                <w:rFonts w:ascii="Candara" w:hAnsi="Candara" w:cs="Calibri"/>
                <w:b/>
                <w:sz w:val="20"/>
                <w:szCs w:val="20"/>
              </w:rPr>
              <w:t>Project</w:t>
            </w:r>
          </w:p>
        </w:tc>
        <w:tc>
          <w:tcPr>
            <w:tcW w:w="9072" w:type="dxa"/>
            <w:shd w:val="clear" w:color="auto" w:fill="auto"/>
          </w:tcPr>
          <w:p w:rsidR="004630F9" w:rsidRPr="004630F9" w:rsidRDefault="004630F9" w:rsidP="0064308B">
            <w:pPr>
              <w:jc w:val="both"/>
              <w:rPr>
                <w:rFonts w:ascii="Candara" w:hAnsi="Candara" w:cs="Calibri"/>
                <w:sz w:val="20"/>
                <w:szCs w:val="20"/>
              </w:rPr>
            </w:pPr>
            <w:r w:rsidRPr="004630F9">
              <w:rPr>
                <w:rFonts w:ascii="Candara" w:hAnsi="Candara" w:cs="Calibri"/>
                <w:sz w:val="20"/>
                <w:szCs w:val="20"/>
              </w:rPr>
              <w:t xml:space="preserve">Humana Express  </w:t>
            </w:r>
          </w:p>
        </w:tc>
      </w:tr>
      <w:tr w:rsidR="004630F9" w:rsidRPr="004630F9" w:rsidTr="004630F9">
        <w:tc>
          <w:tcPr>
            <w:tcW w:w="1753" w:type="dxa"/>
            <w:shd w:val="clear" w:color="auto" w:fill="auto"/>
          </w:tcPr>
          <w:p w:rsidR="004630F9" w:rsidRPr="004630F9" w:rsidRDefault="004630F9" w:rsidP="0064308B">
            <w:pPr>
              <w:jc w:val="both"/>
              <w:rPr>
                <w:rFonts w:ascii="Candara" w:hAnsi="Candara" w:cs="Calibri"/>
                <w:b/>
                <w:sz w:val="20"/>
                <w:szCs w:val="20"/>
              </w:rPr>
            </w:pPr>
            <w:r w:rsidRPr="004630F9">
              <w:rPr>
                <w:rFonts w:ascii="Candara" w:hAnsi="Candara" w:cs="Calibri"/>
                <w:b/>
                <w:sz w:val="20"/>
                <w:szCs w:val="20"/>
              </w:rPr>
              <w:t>Organization</w:t>
            </w:r>
          </w:p>
        </w:tc>
        <w:tc>
          <w:tcPr>
            <w:tcW w:w="9072" w:type="dxa"/>
            <w:shd w:val="clear" w:color="auto" w:fill="auto"/>
          </w:tcPr>
          <w:p w:rsidR="004630F9" w:rsidRPr="004630F9" w:rsidRDefault="004630F9" w:rsidP="0064308B">
            <w:pPr>
              <w:jc w:val="both"/>
              <w:rPr>
                <w:rFonts w:ascii="Candara" w:hAnsi="Candara" w:cs="Calibri"/>
                <w:sz w:val="20"/>
                <w:szCs w:val="20"/>
              </w:rPr>
            </w:pPr>
            <w:r w:rsidRPr="004630F9">
              <w:rPr>
                <w:rFonts w:ascii="Candara" w:hAnsi="Candara" w:cs="Calibri"/>
                <w:sz w:val="20"/>
                <w:szCs w:val="20"/>
              </w:rPr>
              <w:t>FCG</w:t>
            </w:r>
          </w:p>
        </w:tc>
      </w:tr>
      <w:tr w:rsidR="004630F9" w:rsidRPr="004630F9" w:rsidTr="004630F9">
        <w:tc>
          <w:tcPr>
            <w:tcW w:w="1753" w:type="dxa"/>
            <w:shd w:val="clear" w:color="auto" w:fill="auto"/>
          </w:tcPr>
          <w:p w:rsidR="004630F9" w:rsidRPr="004630F9" w:rsidRDefault="004630F9" w:rsidP="0064308B">
            <w:pPr>
              <w:jc w:val="both"/>
              <w:rPr>
                <w:rFonts w:ascii="Candara" w:hAnsi="Candara" w:cs="Calibri"/>
                <w:b/>
                <w:sz w:val="20"/>
                <w:szCs w:val="20"/>
              </w:rPr>
            </w:pPr>
            <w:r w:rsidRPr="004630F9">
              <w:rPr>
                <w:rFonts w:ascii="Candara" w:hAnsi="Candara" w:cs="Calibri"/>
                <w:b/>
                <w:sz w:val="20"/>
                <w:szCs w:val="20"/>
              </w:rPr>
              <w:t>Environment</w:t>
            </w:r>
          </w:p>
        </w:tc>
        <w:tc>
          <w:tcPr>
            <w:tcW w:w="9072" w:type="dxa"/>
            <w:shd w:val="clear" w:color="auto" w:fill="auto"/>
          </w:tcPr>
          <w:p w:rsidR="004630F9" w:rsidRPr="004630F9" w:rsidRDefault="004630F9" w:rsidP="0064308B">
            <w:pPr>
              <w:jc w:val="both"/>
              <w:rPr>
                <w:rFonts w:ascii="Candara" w:hAnsi="Candara" w:cs="Calibri"/>
                <w:sz w:val="20"/>
                <w:szCs w:val="20"/>
              </w:rPr>
            </w:pPr>
            <w:r w:rsidRPr="004630F9">
              <w:rPr>
                <w:rFonts w:ascii="Candara" w:hAnsi="Candara" w:cs="Calibri"/>
                <w:sz w:val="20"/>
                <w:szCs w:val="20"/>
              </w:rPr>
              <w:t>ES 9000, MVS/ESA, TSO, CICS, JCL, COBOL, DB2, PANVALET, Relativity</w:t>
            </w:r>
          </w:p>
        </w:tc>
      </w:tr>
      <w:tr w:rsidR="004630F9" w:rsidRPr="004630F9" w:rsidTr="004630F9">
        <w:tc>
          <w:tcPr>
            <w:tcW w:w="1753" w:type="dxa"/>
            <w:shd w:val="clear" w:color="auto" w:fill="auto"/>
          </w:tcPr>
          <w:p w:rsidR="004630F9" w:rsidRPr="004630F9" w:rsidRDefault="004630F9" w:rsidP="0064308B">
            <w:pPr>
              <w:jc w:val="both"/>
              <w:rPr>
                <w:rFonts w:ascii="Candara" w:hAnsi="Candara" w:cs="Calibri"/>
                <w:b/>
                <w:sz w:val="20"/>
                <w:szCs w:val="20"/>
              </w:rPr>
            </w:pPr>
            <w:r w:rsidRPr="004630F9">
              <w:rPr>
                <w:rFonts w:ascii="Candara" w:hAnsi="Candara" w:cs="Calibri"/>
                <w:b/>
                <w:sz w:val="20"/>
                <w:szCs w:val="20"/>
              </w:rPr>
              <w:t>Role</w:t>
            </w:r>
            <w:r w:rsidRPr="004630F9">
              <w:rPr>
                <w:rFonts w:ascii="Candara" w:hAnsi="Candara" w:cs="Calibri"/>
                <w:b/>
                <w:sz w:val="20"/>
                <w:szCs w:val="20"/>
              </w:rPr>
              <w:tab/>
            </w:r>
          </w:p>
        </w:tc>
        <w:tc>
          <w:tcPr>
            <w:tcW w:w="9072" w:type="dxa"/>
            <w:shd w:val="clear" w:color="auto" w:fill="auto"/>
          </w:tcPr>
          <w:p w:rsidR="004630F9" w:rsidRPr="004630F9" w:rsidRDefault="004630F9" w:rsidP="0064308B">
            <w:pPr>
              <w:jc w:val="both"/>
              <w:rPr>
                <w:rFonts w:ascii="Candara" w:hAnsi="Candara" w:cs="Calibri"/>
                <w:sz w:val="20"/>
                <w:szCs w:val="20"/>
              </w:rPr>
            </w:pPr>
            <w:r w:rsidRPr="004630F9">
              <w:rPr>
                <w:rFonts w:ascii="Candara" w:hAnsi="Candara" w:cs="Calibri"/>
                <w:sz w:val="20"/>
                <w:szCs w:val="20"/>
              </w:rPr>
              <w:t>Software Engineer</w:t>
            </w:r>
          </w:p>
        </w:tc>
      </w:tr>
      <w:tr w:rsidR="00655598" w:rsidRPr="004630F9" w:rsidTr="004630F9">
        <w:tc>
          <w:tcPr>
            <w:tcW w:w="1753" w:type="dxa"/>
            <w:shd w:val="clear" w:color="auto" w:fill="auto"/>
          </w:tcPr>
          <w:p w:rsidR="00655598" w:rsidRPr="0064308B" w:rsidRDefault="00655598" w:rsidP="00A7496D">
            <w:pPr>
              <w:jc w:val="both"/>
              <w:rPr>
                <w:rFonts w:ascii="Candara" w:hAnsi="Candara" w:cs="Calibri"/>
                <w:b/>
                <w:sz w:val="20"/>
                <w:szCs w:val="20"/>
              </w:rPr>
            </w:pPr>
            <w:r w:rsidRPr="0064308B">
              <w:rPr>
                <w:rFonts w:ascii="Candara" w:hAnsi="Candara" w:cs="Calibri"/>
                <w:b/>
                <w:sz w:val="20"/>
                <w:szCs w:val="20"/>
              </w:rPr>
              <w:t>Description:</w:t>
            </w:r>
          </w:p>
          <w:p w:rsidR="00655598" w:rsidRPr="0064308B" w:rsidRDefault="00655598" w:rsidP="00A7496D">
            <w:pPr>
              <w:jc w:val="both"/>
              <w:rPr>
                <w:rFonts w:ascii="Candara" w:hAnsi="Candara" w:cs="Calibri"/>
                <w:b/>
                <w:sz w:val="20"/>
                <w:szCs w:val="20"/>
              </w:rPr>
            </w:pPr>
          </w:p>
        </w:tc>
        <w:tc>
          <w:tcPr>
            <w:tcW w:w="9072" w:type="dxa"/>
            <w:shd w:val="clear" w:color="auto" w:fill="auto"/>
          </w:tcPr>
          <w:p w:rsidR="00655598" w:rsidRPr="00F92743" w:rsidRDefault="00655598" w:rsidP="00655598">
            <w:pPr>
              <w:rPr>
                <w:rFonts w:ascii="Candara" w:hAnsi="Candara" w:cs="Calibri"/>
                <w:sz w:val="20"/>
                <w:szCs w:val="20"/>
              </w:rPr>
            </w:pPr>
            <w:r w:rsidRPr="00F92743">
              <w:rPr>
                <w:rFonts w:ascii="Candara" w:hAnsi="Candara" w:cs="Calibri"/>
                <w:sz w:val="20"/>
                <w:szCs w:val="20"/>
              </w:rPr>
              <w:t xml:space="preserve">Humana Inc., headquartered in Louisville, Kentucky, is one of the nation's largest publicly traded health benefits companies, with approximately 9 million medical members. </w:t>
            </w:r>
          </w:p>
          <w:p w:rsidR="00655598" w:rsidRPr="0064308B" w:rsidRDefault="00655598" w:rsidP="00655598">
            <w:pPr>
              <w:jc w:val="both"/>
              <w:outlineLvl w:val="0"/>
              <w:rPr>
                <w:rFonts w:ascii="Candara" w:hAnsi="Candara" w:cs="Calibri"/>
                <w:sz w:val="20"/>
                <w:szCs w:val="20"/>
              </w:rPr>
            </w:pPr>
            <w:r w:rsidRPr="00F92743">
              <w:rPr>
                <w:rFonts w:ascii="Candara" w:hAnsi="Candara" w:cs="Calibri"/>
                <w:sz w:val="20"/>
                <w:szCs w:val="20"/>
              </w:rPr>
              <w:t>The project was a conversion project from Legacy source (COBOL, JCL, DB2, CICS) to .Net and MS SQL server platform.</w:t>
            </w:r>
          </w:p>
        </w:tc>
      </w:tr>
      <w:tr w:rsidR="00655598" w:rsidRPr="004630F9" w:rsidTr="004630F9">
        <w:trPr>
          <w:trHeight w:val="745"/>
        </w:trPr>
        <w:tc>
          <w:tcPr>
            <w:tcW w:w="1753" w:type="dxa"/>
            <w:shd w:val="clear" w:color="auto" w:fill="auto"/>
          </w:tcPr>
          <w:p w:rsidR="00655598" w:rsidRPr="004630F9" w:rsidRDefault="00655598" w:rsidP="0064308B">
            <w:pPr>
              <w:jc w:val="both"/>
              <w:rPr>
                <w:rFonts w:ascii="Candara" w:hAnsi="Candara" w:cs="Calibri"/>
                <w:b/>
                <w:sz w:val="20"/>
                <w:szCs w:val="20"/>
              </w:rPr>
            </w:pPr>
            <w:r w:rsidRPr="004630F9">
              <w:rPr>
                <w:rFonts w:ascii="Candara" w:hAnsi="Candara" w:cs="Calibri"/>
                <w:b/>
                <w:sz w:val="20"/>
                <w:szCs w:val="20"/>
              </w:rPr>
              <w:t>Responsibilities:</w:t>
            </w:r>
          </w:p>
          <w:p w:rsidR="00655598" w:rsidRPr="004630F9" w:rsidRDefault="00655598" w:rsidP="0064308B">
            <w:pPr>
              <w:jc w:val="both"/>
              <w:rPr>
                <w:rFonts w:ascii="Candara" w:hAnsi="Candara" w:cs="Calibri"/>
                <w:b/>
                <w:sz w:val="20"/>
                <w:szCs w:val="20"/>
              </w:rPr>
            </w:pPr>
          </w:p>
        </w:tc>
        <w:tc>
          <w:tcPr>
            <w:tcW w:w="9072" w:type="dxa"/>
            <w:shd w:val="clear" w:color="auto" w:fill="auto"/>
          </w:tcPr>
          <w:p w:rsidR="00655598" w:rsidRPr="004630F9" w:rsidRDefault="00655598" w:rsidP="0064308B">
            <w:pPr>
              <w:numPr>
                <w:ilvl w:val="0"/>
                <w:numId w:val="23"/>
              </w:numPr>
              <w:jc w:val="both"/>
              <w:rPr>
                <w:rFonts w:ascii="Candara" w:hAnsi="Candara" w:cs="Calibri"/>
                <w:sz w:val="20"/>
                <w:szCs w:val="20"/>
              </w:rPr>
            </w:pPr>
            <w:r w:rsidRPr="004630F9">
              <w:rPr>
                <w:rFonts w:ascii="Candara" w:hAnsi="Candara" w:cs="Calibri"/>
                <w:sz w:val="20"/>
                <w:szCs w:val="20"/>
              </w:rPr>
              <w:t>Reengineered legacy code in order to ensure that all relevant business rules are collected.</w:t>
            </w:r>
          </w:p>
          <w:p w:rsidR="00655598" w:rsidRPr="004630F9" w:rsidRDefault="00655598" w:rsidP="0064308B">
            <w:pPr>
              <w:numPr>
                <w:ilvl w:val="0"/>
                <w:numId w:val="23"/>
              </w:numPr>
              <w:jc w:val="both"/>
              <w:rPr>
                <w:rFonts w:ascii="Candara" w:hAnsi="Candara" w:cs="Calibri"/>
                <w:sz w:val="20"/>
                <w:szCs w:val="20"/>
              </w:rPr>
            </w:pPr>
            <w:r w:rsidRPr="004630F9">
              <w:rPr>
                <w:rFonts w:ascii="Candara" w:hAnsi="Candara" w:cs="Calibri"/>
                <w:sz w:val="20"/>
                <w:szCs w:val="20"/>
              </w:rPr>
              <w:t>Collected input and output based rules and Error message based rules.</w:t>
            </w:r>
          </w:p>
          <w:p w:rsidR="00655598" w:rsidRPr="004630F9" w:rsidRDefault="00655598" w:rsidP="0064308B">
            <w:pPr>
              <w:numPr>
                <w:ilvl w:val="0"/>
                <w:numId w:val="23"/>
              </w:numPr>
              <w:jc w:val="both"/>
              <w:rPr>
                <w:rFonts w:ascii="Candara" w:hAnsi="Candara" w:cs="Calibri"/>
                <w:sz w:val="20"/>
                <w:szCs w:val="20"/>
              </w:rPr>
            </w:pPr>
            <w:r w:rsidRPr="004630F9">
              <w:rPr>
                <w:rFonts w:ascii="Candara" w:hAnsi="Candara" w:cs="Calibri"/>
                <w:sz w:val="20"/>
                <w:szCs w:val="20"/>
              </w:rPr>
              <w:t>Analyzed and monitored Business request and assigning to team and resolving technical issues.</w:t>
            </w:r>
          </w:p>
          <w:p w:rsidR="00655598" w:rsidRPr="004630F9" w:rsidRDefault="00655598" w:rsidP="0064308B">
            <w:pPr>
              <w:numPr>
                <w:ilvl w:val="0"/>
                <w:numId w:val="23"/>
              </w:numPr>
              <w:jc w:val="both"/>
              <w:rPr>
                <w:rFonts w:ascii="Candara" w:hAnsi="Candara" w:cs="Calibri"/>
                <w:sz w:val="20"/>
                <w:szCs w:val="20"/>
              </w:rPr>
            </w:pPr>
            <w:r w:rsidRPr="004630F9">
              <w:rPr>
                <w:rFonts w:ascii="Candara" w:hAnsi="Candara" w:cs="Calibri"/>
                <w:sz w:val="20"/>
                <w:szCs w:val="20"/>
              </w:rPr>
              <w:t>Validated business rules/ error messages.</w:t>
            </w:r>
          </w:p>
        </w:tc>
      </w:tr>
    </w:tbl>
    <w:p w:rsidR="004630F9" w:rsidRPr="0064308B" w:rsidRDefault="004630F9" w:rsidP="0064308B">
      <w:pPr>
        <w:jc w:val="both"/>
        <w:rPr>
          <w:rFonts w:ascii="Candara" w:hAnsi="Candara" w:cs="Calibri"/>
          <w:sz w:val="10"/>
          <w:szCs w:val="10"/>
        </w:rPr>
      </w:pPr>
    </w:p>
    <w:tbl>
      <w:tblPr>
        <w:tblW w:w="0" w:type="auto"/>
        <w:tblLook w:val="04A0"/>
      </w:tblPr>
      <w:tblGrid>
        <w:gridCol w:w="1696"/>
        <w:gridCol w:w="9072"/>
      </w:tblGrid>
      <w:tr w:rsidR="00615153" w:rsidRPr="0064308B" w:rsidTr="004630F9">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Project</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Implementation of Damgaard-Axapta (ERP product)</w:t>
            </w:r>
          </w:p>
        </w:tc>
      </w:tr>
      <w:tr w:rsidR="00615153" w:rsidRPr="0064308B" w:rsidTr="004630F9">
        <w:trPr>
          <w:trHeight w:val="210"/>
        </w:trPr>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Organization</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Kanoria Industries Limited, Bagalkot</w:t>
            </w:r>
          </w:p>
        </w:tc>
      </w:tr>
      <w:tr w:rsidR="00615153" w:rsidRPr="0064308B" w:rsidTr="004630F9">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Technology</w:t>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X++ Language, IDE (Navision</w:t>
            </w:r>
            <w:r w:rsidR="00401490">
              <w:rPr>
                <w:rFonts w:ascii="Candara" w:hAnsi="Candara" w:cs="Calibri"/>
                <w:sz w:val="20"/>
                <w:szCs w:val="20"/>
              </w:rPr>
              <w:t xml:space="preserve"> Axapta ERP), MS SQL Server</w:t>
            </w:r>
          </w:p>
        </w:tc>
      </w:tr>
      <w:tr w:rsidR="00615153" w:rsidRPr="0064308B" w:rsidTr="004630F9">
        <w:tc>
          <w:tcPr>
            <w:tcW w:w="1696" w:type="dxa"/>
            <w:shd w:val="clear" w:color="auto" w:fill="auto"/>
          </w:tcPr>
          <w:p w:rsidR="002554F5" w:rsidRPr="0064308B" w:rsidRDefault="002554F5" w:rsidP="0064308B">
            <w:pPr>
              <w:jc w:val="both"/>
              <w:rPr>
                <w:rFonts w:ascii="Candara" w:hAnsi="Candara" w:cs="Calibri"/>
                <w:b/>
                <w:sz w:val="20"/>
                <w:szCs w:val="20"/>
              </w:rPr>
            </w:pPr>
            <w:r w:rsidRPr="0064308B">
              <w:rPr>
                <w:rFonts w:ascii="Candara" w:hAnsi="Candara" w:cs="Calibri"/>
                <w:b/>
                <w:sz w:val="20"/>
                <w:szCs w:val="20"/>
              </w:rPr>
              <w:t>Role</w:t>
            </w:r>
            <w:r w:rsidRPr="0064308B">
              <w:rPr>
                <w:rFonts w:ascii="Candara" w:hAnsi="Candara" w:cs="Calibri"/>
                <w:b/>
                <w:sz w:val="20"/>
                <w:szCs w:val="20"/>
              </w:rPr>
              <w:tab/>
            </w:r>
          </w:p>
        </w:tc>
        <w:tc>
          <w:tcPr>
            <w:tcW w:w="9072" w:type="dxa"/>
            <w:shd w:val="clear" w:color="auto" w:fill="auto"/>
          </w:tcPr>
          <w:p w:rsidR="002554F5" w:rsidRPr="0064308B" w:rsidRDefault="002554F5" w:rsidP="0064308B">
            <w:pPr>
              <w:jc w:val="both"/>
              <w:rPr>
                <w:rFonts w:ascii="Candara" w:hAnsi="Candara" w:cs="Calibri"/>
                <w:sz w:val="20"/>
                <w:szCs w:val="20"/>
              </w:rPr>
            </w:pPr>
            <w:r w:rsidRPr="0064308B">
              <w:rPr>
                <w:rFonts w:ascii="Candara" w:hAnsi="Candara" w:cs="Calibri"/>
                <w:sz w:val="20"/>
                <w:szCs w:val="20"/>
              </w:rPr>
              <w:t>Officer EDP</w:t>
            </w:r>
          </w:p>
        </w:tc>
      </w:tr>
      <w:tr w:rsidR="00655598" w:rsidRPr="0064308B" w:rsidTr="004630F9">
        <w:tc>
          <w:tcPr>
            <w:tcW w:w="1696" w:type="dxa"/>
            <w:shd w:val="clear" w:color="auto" w:fill="auto"/>
          </w:tcPr>
          <w:p w:rsidR="00655598" w:rsidRPr="0064308B" w:rsidRDefault="00655598" w:rsidP="00A7496D">
            <w:pPr>
              <w:jc w:val="both"/>
              <w:rPr>
                <w:rFonts w:ascii="Candara" w:hAnsi="Candara" w:cs="Calibri"/>
                <w:b/>
                <w:sz w:val="20"/>
                <w:szCs w:val="20"/>
              </w:rPr>
            </w:pPr>
            <w:r w:rsidRPr="0064308B">
              <w:rPr>
                <w:rFonts w:ascii="Candara" w:hAnsi="Candara" w:cs="Calibri"/>
                <w:b/>
                <w:sz w:val="20"/>
                <w:szCs w:val="20"/>
              </w:rPr>
              <w:t>Description:</w:t>
            </w:r>
          </w:p>
          <w:p w:rsidR="00655598" w:rsidRPr="0064308B" w:rsidRDefault="00655598" w:rsidP="00A7496D">
            <w:pPr>
              <w:jc w:val="both"/>
              <w:rPr>
                <w:rFonts w:ascii="Candara" w:hAnsi="Candara" w:cs="Calibri"/>
                <w:b/>
                <w:sz w:val="20"/>
                <w:szCs w:val="20"/>
              </w:rPr>
            </w:pPr>
          </w:p>
        </w:tc>
        <w:tc>
          <w:tcPr>
            <w:tcW w:w="9072" w:type="dxa"/>
            <w:shd w:val="clear" w:color="auto" w:fill="auto"/>
          </w:tcPr>
          <w:p w:rsidR="00655598" w:rsidRPr="00655598" w:rsidRDefault="00655598" w:rsidP="00655598">
            <w:pPr>
              <w:tabs>
                <w:tab w:val="left" w:pos="2340"/>
              </w:tabs>
              <w:rPr>
                <w:rFonts w:ascii="Candara" w:hAnsi="Candara" w:cs="Calibri"/>
                <w:sz w:val="20"/>
                <w:szCs w:val="20"/>
              </w:rPr>
            </w:pPr>
            <w:r w:rsidRPr="00655598">
              <w:rPr>
                <w:rFonts w:ascii="Candara" w:hAnsi="Candara" w:cs="Calibri"/>
                <w:sz w:val="20"/>
                <w:szCs w:val="20"/>
              </w:rPr>
              <w:t>Navision is a Denmark based organization, which has established its name in ERP Solutions worldwide. Navision has over 1,30,000 installations in 75 countries and in over 27 country- specific versions.</w:t>
            </w:r>
          </w:p>
          <w:p w:rsidR="00655598" w:rsidRPr="0064308B" w:rsidRDefault="00655598" w:rsidP="00655598">
            <w:pPr>
              <w:tabs>
                <w:tab w:val="left" w:pos="2340"/>
              </w:tabs>
              <w:rPr>
                <w:rFonts w:ascii="Candara" w:hAnsi="Candara" w:cs="Calibri"/>
                <w:sz w:val="20"/>
                <w:szCs w:val="20"/>
              </w:rPr>
            </w:pPr>
            <w:r w:rsidRPr="00655598">
              <w:rPr>
                <w:rFonts w:ascii="Candara" w:hAnsi="Candara" w:cs="Calibri"/>
                <w:sz w:val="20"/>
                <w:szCs w:val="20"/>
              </w:rPr>
              <w:t>The development environment in Damgaard Axapta is called MorphX. It is referred to as an Integrated Development Environment, or IDE, because it integrates many different functions such as designing, editing, compiling, and debugging within a common environment.</w:t>
            </w:r>
          </w:p>
        </w:tc>
      </w:tr>
      <w:tr w:rsidR="00655598" w:rsidRPr="0064308B" w:rsidTr="004630F9">
        <w:trPr>
          <w:trHeight w:val="745"/>
        </w:trPr>
        <w:tc>
          <w:tcPr>
            <w:tcW w:w="1696" w:type="dxa"/>
            <w:shd w:val="clear" w:color="auto" w:fill="auto"/>
          </w:tcPr>
          <w:p w:rsidR="00655598" w:rsidRPr="0064308B" w:rsidRDefault="00655598" w:rsidP="0064308B">
            <w:pPr>
              <w:jc w:val="both"/>
              <w:rPr>
                <w:rFonts w:ascii="Candara" w:hAnsi="Candara" w:cs="Calibri"/>
                <w:b/>
                <w:sz w:val="20"/>
                <w:szCs w:val="20"/>
              </w:rPr>
            </w:pPr>
            <w:r w:rsidRPr="0064308B">
              <w:rPr>
                <w:rFonts w:ascii="Candara" w:hAnsi="Candara" w:cs="Calibri"/>
                <w:b/>
                <w:sz w:val="20"/>
                <w:szCs w:val="20"/>
              </w:rPr>
              <w:t>Responsibilities:</w:t>
            </w:r>
          </w:p>
          <w:p w:rsidR="00655598" w:rsidRPr="0064308B" w:rsidRDefault="00655598" w:rsidP="0064308B">
            <w:pPr>
              <w:jc w:val="both"/>
              <w:rPr>
                <w:rFonts w:ascii="Candara" w:hAnsi="Candara" w:cs="Calibri"/>
                <w:b/>
                <w:sz w:val="20"/>
                <w:szCs w:val="20"/>
              </w:rPr>
            </w:pPr>
          </w:p>
        </w:tc>
        <w:tc>
          <w:tcPr>
            <w:tcW w:w="9072" w:type="dxa"/>
            <w:shd w:val="clear" w:color="auto" w:fill="auto"/>
          </w:tcPr>
          <w:p w:rsidR="00655598" w:rsidRPr="0064308B" w:rsidRDefault="00655598" w:rsidP="0064308B">
            <w:pPr>
              <w:numPr>
                <w:ilvl w:val="0"/>
                <w:numId w:val="24"/>
              </w:numPr>
              <w:jc w:val="both"/>
              <w:rPr>
                <w:rFonts w:ascii="Candara" w:hAnsi="Candara" w:cs="Calibri"/>
                <w:sz w:val="20"/>
                <w:szCs w:val="20"/>
              </w:rPr>
            </w:pPr>
            <w:r w:rsidRPr="0064308B">
              <w:rPr>
                <w:rFonts w:ascii="Candara" w:hAnsi="Candara" w:cs="Calibri"/>
                <w:sz w:val="20"/>
                <w:szCs w:val="20"/>
              </w:rPr>
              <w:t>Implemented and customized</w:t>
            </w:r>
            <w:r>
              <w:rPr>
                <w:rFonts w:ascii="Candara" w:hAnsi="Candara" w:cs="Calibri"/>
                <w:sz w:val="20"/>
                <w:szCs w:val="20"/>
              </w:rPr>
              <w:t xml:space="preserve"> </w:t>
            </w:r>
            <w:r w:rsidRPr="0064308B">
              <w:rPr>
                <w:rFonts w:ascii="Candara" w:hAnsi="Candara" w:cs="Calibri"/>
                <w:sz w:val="20"/>
                <w:szCs w:val="20"/>
              </w:rPr>
              <w:t xml:space="preserve">Axapta according to the Clients Requirements in Finance Module (General Ledger, Accounts Payable, Accounts Receivable, and Bank Management), Inventory Management, Purchase Order, Sales order and CRM Modules. </w:t>
            </w:r>
          </w:p>
          <w:p w:rsidR="00655598" w:rsidRPr="0064308B" w:rsidRDefault="00655598" w:rsidP="0064308B">
            <w:pPr>
              <w:numPr>
                <w:ilvl w:val="0"/>
                <w:numId w:val="24"/>
              </w:numPr>
              <w:jc w:val="both"/>
              <w:rPr>
                <w:rFonts w:ascii="Candara" w:hAnsi="Candara" w:cs="Calibri"/>
                <w:sz w:val="20"/>
                <w:szCs w:val="20"/>
              </w:rPr>
            </w:pPr>
            <w:r w:rsidRPr="0064308B">
              <w:rPr>
                <w:rFonts w:ascii="Candara" w:hAnsi="Candara" w:cs="Calibri"/>
                <w:sz w:val="20"/>
                <w:szCs w:val="20"/>
              </w:rPr>
              <w:t>Handled Maintenance of existing ERP.</w:t>
            </w:r>
          </w:p>
        </w:tc>
      </w:tr>
    </w:tbl>
    <w:p w:rsidR="002554F5" w:rsidRPr="0064308B" w:rsidRDefault="002554F5" w:rsidP="0064308B">
      <w:pPr>
        <w:jc w:val="both"/>
        <w:rPr>
          <w:rFonts w:ascii="Candara" w:hAnsi="Candara" w:cs="Calibri"/>
          <w:sz w:val="20"/>
          <w:szCs w:val="20"/>
        </w:rPr>
      </w:pPr>
    </w:p>
    <w:sectPr w:rsidR="002554F5" w:rsidRPr="0064308B" w:rsidSect="00540E1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E57"/>
    <w:multiLevelType w:val="multilevel"/>
    <w:tmpl w:val="A2200CE6"/>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A054A9"/>
    <w:multiLevelType w:val="multilevel"/>
    <w:tmpl w:val="A2200CE6"/>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C659F4"/>
    <w:multiLevelType w:val="hybridMultilevel"/>
    <w:tmpl w:val="DE423ED2"/>
    <w:lvl w:ilvl="0" w:tplc="FFFFFFFF">
      <w:start w:val="1"/>
      <w:numFmt w:val="bullet"/>
      <w:lvlText w:val=""/>
      <w:lvlJc w:val="left"/>
      <w:pPr>
        <w:tabs>
          <w:tab w:val="num" w:pos="432"/>
        </w:tabs>
        <w:ind w:left="432" w:hanging="432"/>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A9E5E07"/>
    <w:multiLevelType w:val="hybridMultilevel"/>
    <w:tmpl w:val="F350EE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7457E7"/>
    <w:multiLevelType w:val="multilevel"/>
    <w:tmpl w:val="A2200CE6"/>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40474EA"/>
    <w:multiLevelType w:val="hybridMultilevel"/>
    <w:tmpl w:val="ECC27B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5433F97"/>
    <w:multiLevelType w:val="hybridMultilevel"/>
    <w:tmpl w:val="98F44A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C56C0"/>
    <w:multiLevelType w:val="multilevel"/>
    <w:tmpl w:val="D5DCECF8"/>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E434F9"/>
    <w:multiLevelType w:val="multilevel"/>
    <w:tmpl w:val="A2200CE6"/>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E56378A"/>
    <w:multiLevelType w:val="hybridMultilevel"/>
    <w:tmpl w:val="B5A63F32"/>
    <w:lvl w:ilvl="0" w:tplc="FFFFFFFF">
      <w:start w:val="1"/>
      <w:numFmt w:val="bullet"/>
      <w:lvlText w:val=""/>
      <w:lvlJc w:val="left"/>
      <w:pPr>
        <w:tabs>
          <w:tab w:val="num" w:pos="432"/>
        </w:tabs>
        <w:ind w:left="432" w:hanging="432"/>
      </w:pPr>
      <w:rPr>
        <w:rFonts w:ascii="Wingdings" w:hAnsi="Wingdings" w:hint="default"/>
      </w:rPr>
    </w:lvl>
    <w:lvl w:ilvl="1" w:tplc="62CCC60E">
      <w:start w:val="1"/>
      <w:numFmt w:val="bullet"/>
      <w:lvlText w:val="o"/>
      <w:lvlJc w:val="left"/>
      <w:pPr>
        <w:tabs>
          <w:tab w:val="num" w:pos="1152"/>
        </w:tabs>
        <w:ind w:left="1152" w:hanging="360"/>
      </w:pPr>
      <w:rPr>
        <w:rFonts w:ascii="Courier New" w:hAnsi="Courier New" w:cs="Courier New" w:hint="default"/>
      </w:rPr>
    </w:lvl>
    <w:lvl w:ilvl="2" w:tplc="8BACC876" w:tentative="1">
      <w:start w:val="1"/>
      <w:numFmt w:val="bullet"/>
      <w:lvlText w:val=""/>
      <w:lvlJc w:val="left"/>
      <w:pPr>
        <w:tabs>
          <w:tab w:val="num" w:pos="1872"/>
        </w:tabs>
        <w:ind w:left="1872" w:hanging="360"/>
      </w:pPr>
      <w:rPr>
        <w:rFonts w:ascii="Wingdings" w:hAnsi="Wingdings" w:hint="default"/>
      </w:rPr>
    </w:lvl>
    <w:lvl w:ilvl="3" w:tplc="DC541182" w:tentative="1">
      <w:start w:val="1"/>
      <w:numFmt w:val="bullet"/>
      <w:lvlText w:val=""/>
      <w:lvlJc w:val="left"/>
      <w:pPr>
        <w:tabs>
          <w:tab w:val="num" w:pos="2592"/>
        </w:tabs>
        <w:ind w:left="2592" w:hanging="360"/>
      </w:pPr>
      <w:rPr>
        <w:rFonts w:ascii="Symbol" w:hAnsi="Symbol" w:hint="default"/>
      </w:rPr>
    </w:lvl>
    <w:lvl w:ilvl="4" w:tplc="EDE067C0" w:tentative="1">
      <w:start w:val="1"/>
      <w:numFmt w:val="bullet"/>
      <w:lvlText w:val="o"/>
      <w:lvlJc w:val="left"/>
      <w:pPr>
        <w:tabs>
          <w:tab w:val="num" w:pos="3312"/>
        </w:tabs>
        <w:ind w:left="3312" w:hanging="360"/>
      </w:pPr>
      <w:rPr>
        <w:rFonts w:ascii="Courier New" w:hAnsi="Courier New" w:cs="Courier New" w:hint="default"/>
      </w:rPr>
    </w:lvl>
    <w:lvl w:ilvl="5" w:tplc="A738A014" w:tentative="1">
      <w:start w:val="1"/>
      <w:numFmt w:val="bullet"/>
      <w:lvlText w:val=""/>
      <w:lvlJc w:val="left"/>
      <w:pPr>
        <w:tabs>
          <w:tab w:val="num" w:pos="4032"/>
        </w:tabs>
        <w:ind w:left="4032" w:hanging="360"/>
      </w:pPr>
      <w:rPr>
        <w:rFonts w:ascii="Wingdings" w:hAnsi="Wingdings" w:hint="default"/>
      </w:rPr>
    </w:lvl>
    <w:lvl w:ilvl="6" w:tplc="CFFEFC5E" w:tentative="1">
      <w:start w:val="1"/>
      <w:numFmt w:val="bullet"/>
      <w:lvlText w:val=""/>
      <w:lvlJc w:val="left"/>
      <w:pPr>
        <w:tabs>
          <w:tab w:val="num" w:pos="4752"/>
        </w:tabs>
        <w:ind w:left="4752" w:hanging="360"/>
      </w:pPr>
      <w:rPr>
        <w:rFonts w:ascii="Symbol" w:hAnsi="Symbol" w:hint="default"/>
      </w:rPr>
    </w:lvl>
    <w:lvl w:ilvl="7" w:tplc="5A2CBD96" w:tentative="1">
      <w:start w:val="1"/>
      <w:numFmt w:val="bullet"/>
      <w:lvlText w:val="o"/>
      <w:lvlJc w:val="left"/>
      <w:pPr>
        <w:tabs>
          <w:tab w:val="num" w:pos="5472"/>
        </w:tabs>
        <w:ind w:left="5472" w:hanging="360"/>
      </w:pPr>
      <w:rPr>
        <w:rFonts w:ascii="Courier New" w:hAnsi="Courier New" w:cs="Courier New" w:hint="default"/>
      </w:rPr>
    </w:lvl>
    <w:lvl w:ilvl="8" w:tplc="A0BE4072" w:tentative="1">
      <w:start w:val="1"/>
      <w:numFmt w:val="bullet"/>
      <w:lvlText w:val=""/>
      <w:lvlJc w:val="left"/>
      <w:pPr>
        <w:tabs>
          <w:tab w:val="num" w:pos="6192"/>
        </w:tabs>
        <w:ind w:left="6192" w:hanging="360"/>
      </w:pPr>
      <w:rPr>
        <w:rFonts w:ascii="Wingdings" w:hAnsi="Wingdings" w:hint="default"/>
      </w:rPr>
    </w:lvl>
  </w:abstractNum>
  <w:abstractNum w:abstractNumId="10">
    <w:nsid w:val="404677C9"/>
    <w:multiLevelType w:val="multilevel"/>
    <w:tmpl w:val="D5DCECF8"/>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6A44131"/>
    <w:multiLevelType w:val="multilevel"/>
    <w:tmpl w:val="D5DCECF8"/>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ABD7B3F"/>
    <w:multiLevelType w:val="multilevel"/>
    <w:tmpl w:val="DF30E4B2"/>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B164780"/>
    <w:multiLevelType w:val="hybridMultilevel"/>
    <w:tmpl w:val="7188C6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966480"/>
    <w:multiLevelType w:val="multilevel"/>
    <w:tmpl w:val="A2200CE6"/>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D044BB0"/>
    <w:multiLevelType w:val="multilevel"/>
    <w:tmpl w:val="D5DCECF8"/>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95A10CD"/>
    <w:multiLevelType w:val="multilevel"/>
    <w:tmpl w:val="A2200CE6"/>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BA055EE"/>
    <w:multiLevelType w:val="multilevel"/>
    <w:tmpl w:val="D5DCECF8"/>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FEE7A1C"/>
    <w:multiLevelType w:val="hybridMultilevel"/>
    <w:tmpl w:val="94D4254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40B55A7"/>
    <w:multiLevelType w:val="multilevel"/>
    <w:tmpl w:val="D5DCECF8"/>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A93FD9"/>
    <w:multiLevelType w:val="multilevel"/>
    <w:tmpl w:val="D5DCECF8"/>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E742215"/>
    <w:multiLevelType w:val="multilevel"/>
    <w:tmpl w:val="A2200CE6"/>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76B1719"/>
    <w:multiLevelType w:val="hybridMultilevel"/>
    <w:tmpl w:val="C044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AE7558"/>
    <w:multiLevelType w:val="hybridMultilevel"/>
    <w:tmpl w:val="FD00B1D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D4C26A2"/>
    <w:multiLevelType w:val="hybridMultilevel"/>
    <w:tmpl w:val="B1861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3"/>
  </w:num>
  <w:num w:numId="4">
    <w:abstractNumId w:val="5"/>
  </w:num>
  <w:num w:numId="5">
    <w:abstractNumId w:val="3"/>
  </w:num>
  <w:num w:numId="6">
    <w:abstractNumId w:val="24"/>
  </w:num>
  <w:num w:numId="7">
    <w:abstractNumId w:val="22"/>
  </w:num>
  <w:num w:numId="8">
    <w:abstractNumId w:val="18"/>
  </w:num>
  <w:num w:numId="9">
    <w:abstractNumId w:val="7"/>
  </w:num>
  <w:num w:numId="10">
    <w:abstractNumId w:val="20"/>
  </w:num>
  <w:num w:numId="11">
    <w:abstractNumId w:val="11"/>
  </w:num>
  <w:num w:numId="12">
    <w:abstractNumId w:val="10"/>
  </w:num>
  <w:num w:numId="13">
    <w:abstractNumId w:val="19"/>
  </w:num>
  <w:num w:numId="14">
    <w:abstractNumId w:val="15"/>
  </w:num>
  <w:num w:numId="15">
    <w:abstractNumId w:val="17"/>
  </w:num>
  <w:num w:numId="16">
    <w:abstractNumId w:val="6"/>
  </w:num>
  <w:num w:numId="17">
    <w:abstractNumId w:val="23"/>
  </w:num>
  <w:num w:numId="18">
    <w:abstractNumId w:val="4"/>
  </w:num>
  <w:num w:numId="19">
    <w:abstractNumId w:val="16"/>
  </w:num>
  <w:num w:numId="20">
    <w:abstractNumId w:val="14"/>
  </w:num>
  <w:num w:numId="21">
    <w:abstractNumId w:val="0"/>
  </w:num>
  <w:num w:numId="22">
    <w:abstractNumId w:val="1"/>
  </w:num>
  <w:num w:numId="23">
    <w:abstractNumId w:val="8"/>
  </w:num>
  <w:num w:numId="24">
    <w:abstractNumId w:val="2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0E15"/>
    <w:rsid w:val="000001E3"/>
    <w:rsid w:val="00002552"/>
    <w:rsid w:val="000031AC"/>
    <w:rsid w:val="00003DE6"/>
    <w:rsid w:val="00026CBF"/>
    <w:rsid w:val="000277AA"/>
    <w:rsid w:val="000319E0"/>
    <w:rsid w:val="0003430B"/>
    <w:rsid w:val="00035F78"/>
    <w:rsid w:val="000454A4"/>
    <w:rsid w:val="0005438D"/>
    <w:rsid w:val="00054793"/>
    <w:rsid w:val="00061265"/>
    <w:rsid w:val="00066F38"/>
    <w:rsid w:val="000704FA"/>
    <w:rsid w:val="0007394C"/>
    <w:rsid w:val="00075A03"/>
    <w:rsid w:val="00077EE1"/>
    <w:rsid w:val="0008583A"/>
    <w:rsid w:val="000875AC"/>
    <w:rsid w:val="00087699"/>
    <w:rsid w:val="00097E55"/>
    <w:rsid w:val="000A14A0"/>
    <w:rsid w:val="000A3C28"/>
    <w:rsid w:val="000A3CB1"/>
    <w:rsid w:val="000A6995"/>
    <w:rsid w:val="000B2117"/>
    <w:rsid w:val="000B5B3D"/>
    <w:rsid w:val="000D256D"/>
    <w:rsid w:val="000D2DE4"/>
    <w:rsid w:val="000D3B94"/>
    <w:rsid w:val="000D4D90"/>
    <w:rsid w:val="000D6BB6"/>
    <w:rsid w:val="000E3F4E"/>
    <w:rsid w:val="00106591"/>
    <w:rsid w:val="001119DF"/>
    <w:rsid w:val="00120123"/>
    <w:rsid w:val="0012173A"/>
    <w:rsid w:val="00132A0E"/>
    <w:rsid w:val="00135FF9"/>
    <w:rsid w:val="00141606"/>
    <w:rsid w:val="001434D6"/>
    <w:rsid w:val="00143926"/>
    <w:rsid w:val="00145BC3"/>
    <w:rsid w:val="00147102"/>
    <w:rsid w:val="00153195"/>
    <w:rsid w:val="00157E0B"/>
    <w:rsid w:val="00160ADE"/>
    <w:rsid w:val="00161176"/>
    <w:rsid w:val="00182199"/>
    <w:rsid w:val="001822AE"/>
    <w:rsid w:val="0018280C"/>
    <w:rsid w:val="00183AE2"/>
    <w:rsid w:val="00183FF4"/>
    <w:rsid w:val="00185A37"/>
    <w:rsid w:val="0018747A"/>
    <w:rsid w:val="00187D4B"/>
    <w:rsid w:val="00195A45"/>
    <w:rsid w:val="001A3C45"/>
    <w:rsid w:val="001B3A68"/>
    <w:rsid w:val="001C6259"/>
    <w:rsid w:val="001D156B"/>
    <w:rsid w:val="001D26E0"/>
    <w:rsid w:val="001D45C0"/>
    <w:rsid w:val="001D6B29"/>
    <w:rsid w:val="00205879"/>
    <w:rsid w:val="0020762B"/>
    <w:rsid w:val="002106CB"/>
    <w:rsid w:val="00211520"/>
    <w:rsid w:val="002125FB"/>
    <w:rsid w:val="00213D5E"/>
    <w:rsid w:val="0021637C"/>
    <w:rsid w:val="002205E4"/>
    <w:rsid w:val="00225B19"/>
    <w:rsid w:val="00232880"/>
    <w:rsid w:val="00233835"/>
    <w:rsid w:val="0023536E"/>
    <w:rsid w:val="0023742B"/>
    <w:rsid w:val="0024071B"/>
    <w:rsid w:val="00241803"/>
    <w:rsid w:val="002454C3"/>
    <w:rsid w:val="0024735F"/>
    <w:rsid w:val="002554F5"/>
    <w:rsid w:val="00255871"/>
    <w:rsid w:val="00267A44"/>
    <w:rsid w:val="00267B3A"/>
    <w:rsid w:val="00273252"/>
    <w:rsid w:val="002968F9"/>
    <w:rsid w:val="002969E8"/>
    <w:rsid w:val="002A56FA"/>
    <w:rsid w:val="002A5C80"/>
    <w:rsid w:val="002A71E3"/>
    <w:rsid w:val="002C2EE3"/>
    <w:rsid w:val="002D2724"/>
    <w:rsid w:val="002E539B"/>
    <w:rsid w:val="002E7C7C"/>
    <w:rsid w:val="002F5BED"/>
    <w:rsid w:val="002F7BA8"/>
    <w:rsid w:val="00302C2B"/>
    <w:rsid w:val="00303B28"/>
    <w:rsid w:val="00303E49"/>
    <w:rsid w:val="003165DC"/>
    <w:rsid w:val="003168A6"/>
    <w:rsid w:val="00317F76"/>
    <w:rsid w:val="00321DC3"/>
    <w:rsid w:val="00322280"/>
    <w:rsid w:val="0033508E"/>
    <w:rsid w:val="00337CD6"/>
    <w:rsid w:val="00357A7B"/>
    <w:rsid w:val="00357C34"/>
    <w:rsid w:val="00362D02"/>
    <w:rsid w:val="00364166"/>
    <w:rsid w:val="003670D6"/>
    <w:rsid w:val="00370713"/>
    <w:rsid w:val="003727BF"/>
    <w:rsid w:val="00375BC0"/>
    <w:rsid w:val="00376BAE"/>
    <w:rsid w:val="0037774E"/>
    <w:rsid w:val="0037797B"/>
    <w:rsid w:val="00382A53"/>
    <w:rsid w:val="0038628A"/>
    <w:rsid w:val="00395965"/>
    <w:rsid w:val="00397ECB"/>
    <w:rsid w:val="003A3FFC"/>
    <w:rsid w:val="003B0377"/>
    <w:rsid w:val="003B160D"/>
    <w:rsid w:val="003B1D64"/>
    <w:rsid w:val="003B59E0"/>
    <w:rsid w:val="003B5C38"/>
    <w:rsid w:val="003B6CB1"/>
    <w:rsid w:val="003B79CE"/>
    <w:rsid w:val="003C073A"/>
    <w:rsid w:val="003C6732"/>
    <w:rsid w:val="003D2751"/>
    <w:rsid w:val="003E0F7D"/>
    <w:rsid w:val="003E1B01"/>
    <w:rsid w:val="003E6114"/>
    <w:rsid w:val="003E6FE8"/>
    <w:rsid w:val="003E7B2C"/>
    <w:rsid w:val="00401490"/>
    <w:rsid w:val="00406FAE"/>
    <w:rsid w:val="00412569"/>
    <w:rsid w:val="004216E1"/>
    <w:rsid w:val="00425BDA"/>
    <w:rsid w:val="00443342"/>
    <w:rsid w:val="00450C8D"/>
    <w:rsid w:val="004520DB"/>
    <w:rsid w:val="0045239B"/>
    <w:rsid w:val="00454C48"/>
    <w:rsid w:val="0045566E"/>
    <w:rsid w:val="00456D5F"/>
    <w:rsid w:val="004630F9"/>
    <w:rsid w:val="004717AB"/>
    <w:rsid w:val="004721CD"/>
    <w:rsid w:val="00482C9F"/>
    <w:rsid w:val="00486AAE"/>
    <w:rsid w:val="00486E6D"/>
    <w:rsid w:val="00492200"/>
    <w:rsid w:val="00493F83"/>
    <w:rsid w:val="0049715D"/>
    <w:rsid w:val="004A3AF1"/>
    <w:rsid w:val="004A7806"/>
    <w:rsid w:val="004B4EB3"/>
    <w:rsid w:val="004C0FFD"/>
    <w:rsid w:val="004D24BD"/>
    <w:rsid w:val="004E06D4"/>
    <w:rsid w:val="004E3A41"/>
    <w:rsid w:val="004F6B63"/>
    <w:rsid w:val="0050672F"/>
    <w:rsid w:val="00511CD1"/>
    <w:rsid w:val="00514379"/>
    <w:rsid w:val="005228D8"/>
    <w:rsid w:val="00531570"/>
    <w:rsid w:val="00532951"/>
    <w:rsid w:val="00532ECA"/>
    <w:rsid w:val="00533644"/>
    <w:rsid w:val="00536711"/>
    <w:rsid w:val="00540E15"/>
    <w:rsid w:val="00543DE8"/>
    <w:rsid w:val="00544E00"/>
    <w:rsid w:val="005457EF"/>
    <w:rsid w:val="00554C02"/>
    <w:rsid w:val="00557EAD"/>
    <w:rsid w:val="005610EB"/>
    <w:rsid w:val="00564203"/>
    <w:rsid w:val="005703E4"/>
    <w:rsid w:val="00572883"/>
    <w:rsid w:val="00577582"/>
    <w:rsid w:val="0058049F"/>
    <w:rsid w:val="0058068F"/>
    <w:rsid w:val="00581396"/>
    <w:rsid w:val="00592CF3"/>
    <w:rsid w:val="00595626"/>
    <w:rsid w:val="00596121"/>
    <w:rsid w:val="005A638F"/>
    <w:rsid w:val="005A7679"/>
    <w:rsid w:val="005A7D3D"/>
    <w:rsid w:val="005A7E02"/>
    <w:rsid w:val="005B02AD"/>
    <w:rsid w:val="005B1B4E"/>
    <w:rsid w:val="005B6BE3"/>
    <w:rsid w:val="005B6FD2"/>
    <w:rsid w:val="005C26F9"/>
    <w:rsid w:val="005C6E46"/>
    <w:rsid w:val="005C78E4"/>
    <w:rsid w:val="005D0B03"/>
    <w:rsid w:val="005D43BD"/>
    <w:rsid w:val="005D6031"/>
    <w:rsid w:val="005E2976"/>
    <w:rsid w:val="005E77C1"/>
    <w:rsid w:val="005F4396"/>
    <w:rsid w:val="006020D5"/>
    <w:rsid w:val="006049AA"/>
    <w:rsid w:val="00610254"/>
    <w:rsid w:val="00611298"/>
    <w:rsid w:val="00615153"/>
    <w:rsid w:val="006173AD"/>
    <w:rsid w:val="006223EB"/>
    <w:rsid w:val="0062404E"/>
    <w:rsid w:val="00630E0D"/>
    <w:rsid w:val="00632D92"/>
    <w:rsid w:val="00633721"/>
    <w:rsid w:val="00640993"/>
    <w:rsid w:val="00642962"/>
    <w:rsid w:val="0064308B"/>
    <w:rsid w:val="00645AEF"/>
    <w:rsid w:val="00646D5C"/>
    <w:rsid w:val="0064764C"/>
    <w:rsid w:val="00651E52"/>
    <w:rsid w:val="00655598"/>
    <w:rsid w:val="006567E4"/>
    <w:rsid w:val="00662230"/>
    <w:rsid w:val="006648F8"/>
    <w:rsid w:val="0067041A"/>
    <w:rsid w:val="00675AAE"/>
    <w:rsid w:val="006862EA"/>
    <w:rsid w:val="006869BF"/>
    <w:rsid w:val="00691EC0"/>
    <w:rsid w:val="00693426"/>
    <w:rsid w:val="00695A29"/>
    <w:rsid w:val="00696B86"/>
    <w:rsid w:val="0069775D"/>
    <w:rsid w:val="00697825"/>
    <w:rsid w:val="006A5605"/>
    <w:rsid w:val="006A6B37"/>
    <w:rsid w:val="006A7BB5"/>
    <w:rsid w:val="006B1735"/>
    <w:rsid w:val="006B22EF"/>
    <w:rsid w:val="006B3B92"/>
    <w:rsid w:val="006C1ADF"/>
    <w:rsid w:val="006D1460"/>
    <w:rsid w:val="006D208F"/>
    <w:rsid w:val="006D218A"/>
    <w:rsid w:val="006D22F2"/>
    <w:rsid w:val="006D55F7"/>
    <w:rsid w:val="006D68F0"/>
    <w:rsid w:val="006E19D4"/>
    <w:rsid w:val="006E7A99"/>
    <w:rsid w:val="006E7F5C"/>
    <w:rsid w:val="006F15BE"/>
    <w:rsid w:val="006F6A27"/>
    <w:rsid w:val="007045F8"/>
    <w:rsid w:val="00714BA5"/>
    <w:rsid w:val="00730266"/>
    <w:rsid w:val="00733A4E"/>
    <w:rsid w:val="00746ABC"/>
    <w:rsid w:val="00757122"/>
    <w:rsid w:val="007578DA"/>
    <w:rsid w:val="0076094C"/>
    <w:rsid w:val="007642E7"/>
    <w:rsid w:val="0076591F"/>
    <w:rsid w:val="007706A5"/>
    <w:rsid w:val="0077668A"/>
    <w:rsid w:val="00784C9A"/>
    <w:rsid w:val="00787513"/>
    <w:rsid w:val="007A481A"/>
    <w:rsid w:val="007A4A50"/>
    <w:rsid w:val="007B0407"/>
    <w:rsid w:val="007B4519"/>
    <w:rsid w:val="007D15CB"/>
    <w:rsid w:val="007E6909"/>
    <w:rsid w:val="007F0363"/>
    <w:rsid w:val="007F5597"/>
    <w:rsid w:val="007F6D64"/>
    <w:rsid w:val="008024FD"/>
    <w:rsid w:val="008049C1"/>
    <w:rsid w:val="00805E17"/>
    <w:rsid w:val="00807A5A"/>
    <w:rsid w:val="008145CC"/>
    <w:rsid w:val="00822D96"/>
    <w:rsid w:val="00836F5E"/>
    <w:rsid w:val="00840762"/>
    <w:rsid w:val="008446EC"/>
    <w:rsid w:val="00845AB3"/>
    <w:rsid w:val="0085262F"/>
    <w:rsid w:val="00860FEA"/>
    <w:rsid w:val="00864C40"/>
    <w:rsid w:val="00874535"/>
    <w:rsid w:val="00876017"/>
    <w:rsid w:val="00876784"/>
    <w:rsid w:val="008832EF"/>
    <w:rsid w:val="00891C49"/>
    <w:rsid w:val="00893941"/>
    <w:rsid w:val="008978D1"/>
    <w:rsid w:val="008A3732"/>
    <w:rsid w:val="008D29F5"/>
    <w:rsid w:val="008D3C03"/>
    <w:rsid w:val="008D5461"/>
    <w:rsid w:val="008E0F62"/>
    <w:rsid w:val="008E3745"/>
    <w:rsid w:val="008F5AA3"/>
    <w:rsid w:val="008F5F85"/>
    <w:rsid w:val="00900EB1"/>
    <w:rsid w:val="00901EA8"/>
    <w:rsid w:val="00906FBE"/>
    <w:rsid w:val="009111FA"/>
    <w:rsid w:val="0091581C"/>
    <w:rsid w:val="00916617"/>
    <w:rsid w:val="009204F9"/>
    <w:rsid w:val="00920E92"/>
    <w:rsid w:val="009226B2"/>
    <w:rsid w:val="009227C1"/>
    <w:rsid w:val="009353A1"/>
    <w:rsid w:val="0094163E"/>
    <w:rsid w:val="009419B2"/>
    <w:rsid w:val="00941A4F"/>
    <w:rsid w:val="00943EF0"/>
    <w:rsid w:val="00945DB6"/>
    <w:rsid w:val="00950D3A"/>
    <w:rsid w:val="009550F2"/>
    <w:rsid w:val="00956404"/>
    <w:rsid w:val="00964B39"/>
    <w:rsid w:val="00966121"/>
    <w:rsid w:val="0097520E"/>
    <w:rsid w:val="00980DB9"/>
    <w:rsid w:val="00982515"/>
    <w:rsid w:val="00983777"/>
    <w:rsid w:val="00983BA2"/>
    <w:rsid w:val="00985AB2"/>
    <w:rsid w:val="009911CF"/>
    <w:rsid w:val="00992CCA"/>
    <w:rsid w:val="00993832"/>
    <w:rsid w:val="009A68DA"/>
    <w:rsid w:val="009B06AD"/>
    <w:rsid w:val="009B14C2"/>
    <w:rsid w:val="009B55DF"/>
    <w:rsid w:val="009B5955"/>
    <w:rsid w:val="009B70E8"/>
    <w:rsid w:val="009C017B"/>
    <w:rsid w:val="009C4571"/>
    <w:rsid w:val="009C73C7"/>
    <w:rsid w:val="009D1387"/>
    <w:rsid w:val="009D1502"/>
    <w:rsid w:val="009E1C8E"/>
    <w:rsid w:val="009E50FE"/>
    <w:rsid w:val="009E6EFC"/>
    <w:rsid w:val="009E7591"/>
    <w:rsid w:val="009F616D"/>
    <w:rsid w:val="00A03F1A"/>
    <w:rsid w:val="00A1185F"/>
    <w:rsid w:val="00A1268C"/>
    <w:rsid w:val="00A20ABE"/>
    <w:rsid w:val="00A225C8"/>
    <w:rsid w:val="00A23BA4"/>
    <w:rsid w:val="00A2797B"/>
    <w:rsid w:val="00A40015"/>
    <w:rsid w:val="00A436A2"/>
    <w:rsid w:val="00A67DF5"/>
    <w:rsid w:val="00A76FFF"/>
    <w:rsid w:val="00A80A04"/>
    <w:rsid w:val="00A835C2"/>
    <w:rsid w:val="00A86F2E"/>
    <w:rsid w:val="00A91F17"/>
    <w:rsid w:val="00AC24E3"/>
    <w:rsid w:val="00AD222E"/>
    <w:rsid w:val="00AD3398"/>
    <w:rsid w:val="00AD4104"/>
    <w:rsid w:val="00AE0FF3"/>
    <w:rsid w:val="00AF016E"/>
    <w:rsid w:val="00AF1BF2"/>
    <w:rsid w:val="00AF21AE"/>
    <w:rsid w:val="00AF2476"/>
    <w:rsid w:val="00AF375C"/>
    <w:rsid w:val="00B01992"/>
    <w:rsid w:val="00B05BB9"/>
    <w:rsid w:val="00B1131C"/>
    <w:rsid w:val="00B14227"/>
    <w:rsid w:val="00B14502"/>
    <w:rsid w:val="00B17C2A"/>
    <w:rsid w:val="00B25A99"/>
    <w:rsid w:val="00B25CFB"/>
    <w:rsid w:val="00B272E2"/>
    <w:rsid w:val="00B319F4"/>
    <w:rsid w:val="00B31B06"/>
    <w:rsid w:val="00B43006"/>
    <w:rsid w:val="00B43FB4"/>
    <w:rsid w:val="00B5023F"/>
    <w:rsid w:val="00B561F9"/>
    <w:rsid w:val="00B62805"/>
    <w:rsid w:val="00B62D26"/>
    <w:rsid w:val="00B62D99"/>
    <w:rsid w:val="00B65160"/>
    <w:rsid w:val="00B70514"/>
    <w:rsid w:val="00B73ED0"/>
    <w:rsid w:val="00B74408"/>
    <w:rsid w:val="00B775E6"/>
    <w:rsid w:val="00B80E86"/>
    <w:rsid w:val="00B82490"/>
    <w:rsid w:val="00B83F25"/>
    <w:rsid w:val="00B85B22"/>
    <w:rsid w:val="00B86C8A"/>
    <w:rsid w:val="00B95A2B"/>
    <w:rsid w:val="00B95F6C"/>
    <w:rsid w:val="00B9780F"/>
    <w:rsid w:val="00BA7A7E"/>
    <w:rsid w:val="00BB4B64"/>
    <w:rsid w:val="00BC0C58"/>
    <w:rsid w:val="00BD2BE3"/>
    <w:rsid w:val="00BE6735"/>
    <w:rsid w:val="00BE7468"/>
    <w:rsid w:val="00BF3B4F"/>
    <w:rsid w:val="00BF3D64"/>
    <w:rsid w:val="00BF54E2"/>
    <w:rsid w:val="00BF5712"/>
    <w:rsid w:val="00C0024D"/>
    <w:rsid w:val="00C0629F"/>
    <w:rsid w:val="00C16B34"/>
    <w:rsid w:val="00C17A17"/>
    <w:rsid w:val="00C2141F"/>
    <w:rsid w:val="00C21A1A"/>
    <w:rsid w:val="00C24696"/>
    <w:rsid w:val="00C323B7"/>
    <w:rsid w:val="00C43334"/>
    <w:rsid w:val="00C50CA6"/>
    <w:rsid w:val="00C538BD"/>
    <w:rsid w:val="00C57576"/>
    <w:rsid w:val="00C603B8"/>
    <w:rsid w:val="00C60D2C"/>
    <w:rsid w:val="00C64C27"/>
    <w:rsid w:val="00C65E0F"/>
    <w:rsid w:val="00C71631"/>
    <w:rsid w:val="00C7656D"/>
    <w:rsid w:val="00C85CD8"/>
    <w:rsid w:val="00C91770"/>
    <w:rsid w:val="00CA4749"/>
    <w:rsid w:val="00CA5A61"/>
    <w:rsid w:val="00CA5DE5"/>
    <w:rsid w:val="00CC02C2"/>
    <w:rsid w:val="00CC0844"/>
    <w:rsid w:val="00CC273D"/>
    <w:rsid w:val="00CC78D9"/>
    <w:rsid w:val="00CD2764"/>
    <w:rsid w:val="00CE27D0"/>
    <w:rsid w:val="00CE3774"/>
    <w:rsid w:val="00CF35C7"/>
    <w:rsid w:val="00CF6B46"/>
    <w:rsid w:val="00CF7791"/>
    <w:rsid w:val="00D00F5B"/>
    <w:rsid w:val="00D03084"/>
    <w:rsid w:val="00D05780"/>
    <w:rsid w:val="00D06F3A"/>
    <w:rsid w:val="00D078EA"/>
    <w:rsid w:val="00D07D7A"/>
    <w:rsid w:val="00D1081D"/>
    <w:rsid w:val="00D12E81"/>
    <w:rsid w:val="00D13C9A"/>
    <w:rsid w:val="00D26847"/>
    <w:rsid w:val="00D30B4F"/>
    <w:rsid w:val="00D36D3D"/>
    <w:rsid w:val="00D52E69"/>
    <w:rsid w:val="00D53658"/>
    <w:rsid w:val="00D63285"/>
    <w:rsid w:val="00D67DB8"/>
    <w:rsid w:val="00D82FB7"/>
    <w:rsid w:val="00D83166"/>
    <w:rsid w:val="00D836E4"/>
    <w:rsid w:val="00D921A0"/>
    <w:rsid w:val="00D95BF8"/>
    <w:rsid w:val="00DA2E6B"/>
    <w:rsid w:val="00DA494A"/>
    <w:rsid w:val="00DB138C"/>
    <w:rsid w:val="00DB3006"/>
    <w:rsid w:val="00DB5F1B"/>
    <w:rsid w:val="00DB6403"/>
    <w:rsid w:val="00DB6928"/>
    <w:rsid w:val="00DC27F6"/>
    <w:rsid w:val="00DC3F4E"/>
    <w:rsid w:val="00DD3F9F"/>
    <w:rsid w:val="00DD4C8E"/>
    <w:rsid w:val="00DD4E5C"/>
    <w:rsid w:val="00DD52E9"/>
    <w:rsid w:val="00DD6D28"/>
    <w:rsid w:val="00DE3D9E"/>
    <w:rsid w:val="00DE3E8A"/>
    <w:rsid w:val="00DE5697"/>
    <w:rsid w:val="00DE7A03"/>
    <w:rsid w:val="00E00240"/>
    <w:rsid w:val="00E07DC2"/>
    <w:rsid w:val="00E145DC"/>
    <w:rsid w:val="00E251BD"/>
    <w:rsid w:val="00E26101"/>
    <w:rsid w:val="00E26789"/>
    <w:rsid w:val="00E30B75"/>
    <w:rsid w:val="00E3140D"/>
    <w:rsid w:val="00E4385F"/>
    <w:rsid w:val="00E5548B"/>
    <w:rsid w:val="00E659C9"/>
    <w:rsid w:val="00E65DDA"/>
    <w:rsid w:val="00E70CAC"/>
    <w:rsid w:val="00E856AC"/>
    <w:rsid w:val="00E85B7C"/>
    <w:rsid w:val="00E96698"/>
    <w:rsid w:val="00EA54CC"/>
    <w:rsid w:val="00EA7A04"/>
    <w:rsid w:val="00EC469A"/>
    <w:rsid w:val="00ED04EA"/>
    <w:rsid w:val="00ED3C25"/>
    <w:rsid w:val="00EE0AFE"/>
    <w:rsid w:val="00EE35AB"/>
    <w:rsid w:val="00EE72B8"/>
    <w:rsid w:val="00F00366"/>
    <w:rsid w:val="00F023FE"/>
    <w:rsid w:val="00F1297E"/>
    <w:rsid w:val="00F14F12"/>
    <w:rsid w:val="00F15788"/>
    <w:rsid w:val="00F2019A"/>
    <w:rsid w:val="00F2626E"/>
    <w:rsid w:val="00F2751C"/>
    <w:rsid w:val="00F34BA7"/>
    <w:rsid w:val="00F41D4C"/>
    <w:rsid w:val="00F42D5F"/>
    <w:rsid w:val="00F56EC7"/>
    <w:rsid w:val="00F640A9"/>
    <w:rsid w:val="00F75A7B"/>
    <w:rsid w:val="00F769DC"/>
    <w:rsid w:val="00F77370"/>
    <w:rsid w:val="00F86EBA"/>
    <w:rsid w:val="00F903BB"/>
    <w:rsid w:val="00F9329F"/>
    <w:rsid w:val="00F9363A"/>
    <w:rsid w:val="00F93C22"/>
    <w:rsid w:val="00F9416B"/>
    <w:rsid w:val="00F94396"/>
    <w:rsid w:val="00F94831"/>
    <w:rsid w:val="00F96989"/>
    <w:rsid w:val="00F97E84"/>
    <w:rsid w:val="00FA5E1B"/>
    <w:rsid w:val="00FB2C3F"/>
    <w:rsid w:val="00FB6DF0"/>
    <w:rsid w:val="00FC09BD"/>
    <w:rsid w:val="00FC4F1C"/>
    <w:rsid w:val="00FC6EBF"/>
    <w:rsid w:val="00FD3BE2"/>
    <w:rsid w:val="00FD4943"/>
    <w:rsid w:val="00FD4E26"/>
    <w:rsid w:val="00FE4651"/>
    <w:rsid w:val="00FE53C1"/>
    <w:rsid w:val="00FE5783"/>
    <w:rsid w:val="00FE6BE6"/>
    <w:rsid w:val="00FF2C1E"/>
    <w:rsid w:val="00FF4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E15"/>
    <w:pPr>
      <w:ind w:left="720"/>
      <w:contextualSpacing/>
    </w:pPr>
  </w:style>
  <w:style w:type="paragraph" w:styleId="NormalWeb">
    <w:name w:val="Normal (Web)"/>
    <w:basedOn w:val="Normal"/>
    <w:link w:val="NormalWebChar"/>
    <w:uiPriority w:val="99"/>
    <w:rsid w:val="00540E15"/>
    <w:pPr>
      <w:spacing w:before="100" w:after="100"/>
    </w:pPr>
    <w:rPr>
      <w:rFonts w:ascii="Arial Unicode MS" w:eastAsia="Arial Unicode MS" w:hAnsi="Arial Unicode MS"/>
      <w:szCs w:val="20"/>
    </w:rPr>
  </w:style>
  <w:style w:type="character" w:customStyle="1" w:styleId="NormalWebChar">
    <w:name w:val="Normal (Web) Char"/>
    <w:link w:val="NormalWeb"/>
    <w:uiPriority w:val="99"/>
    <w:rsid w:val="00540E15"/>
    <w:rPr>
      <w:rFonts w:ascii="Arial Unicode MS" w:eastAsia="Arial Unicode MS" w:hAnsi="Arial Unicode MS" w:cs="Times New Roman"/>
      <w:sz w:val="24"/>
      <w:szCs w:val="20"/>
      <w:lang w:val="en-US"/>
    </w:rPr>
  </w:style>
  <w:style w:type="table" w:styleId="TableGrid">
    <w:name w:val="Table Grid"/>
    <w:basedOn w:val="TableNormal"/>
    <w:uiPriority w:val="59"/>
    <w:rsid w:val="00540E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AA02-CEAB-4A86-9720-FC26BF80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neeraj1</cp:lastModifiedBy>
  <cp:revision>52</cp:revision>
  <dcterms:created xsi:type="dcterms:W3CDTF">2019-03-16T09:01:00Z</dcterms:created>
  <dcterms:modified xsi:type="dcterms:W3CDTF">2019-03-28T02:56:00Z</dcterms:modified>
</cp:coreProperties>
</file>